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C82AFA" w14:paraId="583435FA" w14:textId="77777777" w:rsidTr="001C4857">
        <w:trPr>
          <w:cantSplit/>
          <w:trHeight w:val="118"/>
        </w:trPr>
        <w:tc>
          <w:tcPr>
            <w:tcW w:w="7140" w:type="dxa"/>
          </w:tcPr>
          <w:p w14:paraId="0D8DCC77" w14:textId="77777777" w:rsidR="0071687C" w:rsidRPr="00EB42C6" w:rsidRDefault="0071687C" w:rsidP="001C4857">
            <w:pPr>
              <w:spacing w:line="190" w:lineRule="exact"/>
              <w:rPr>
                <w:noProof/>
                <w:sz w:val="15"/>
                <w:szCs w:val="15"/>
                <w:lang w:val="de-DE"/>
              </w:rPr>
            </w:pPr>
          </w:p>
        </w:tc>
        <w:tc>
          <w:tcPr>
            <w:tcW w:w="2993" w:type="dxa"/>
            <w:vMerge w:val="restart"/>
          </w:tcPr>
          <w:p w14:paraId="13E99FC4"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04A2CDF7" w14:textId="77777777" w:rsidR="0023603B" w:rsidRPr="00703D9D" w:rsidRDefault="0023603B" w:rsidP="0023603B">
            <w:pPr>
              <w:spacing w:line="200" w:lineRule="exact"/>
              <w:rPr>
                <w:sz w:val="14"/>
              </w:rPr>
            </w:pPr>
            <w:r>
              <w:rPr>
                <w:sz w:val="14"/>
              </w:rPr>
              <w:t>Kathrin Fleuchaus</w:t>
            </w:r>
          </w:p>
          <w:p w14:paraId="74C43333" w14:textId="77777777" w:rsidR="0023603B" w:rsidRPr="00703D9D" w:rsidRDefault="0023603B" w:rsidP="0023603B">
            <w:pPr>
              <w:spacing w:line="200" w:lineRule="exact"/>
              <w:rPr>
                <w:sz w:val="14"/>
              </w:rPr>
            </w:pPr>
            <w:r>
              <w:rPr>
                <w:sz w:val="14"/>
              </w:rPr>
              <w:t>Marketing Communications</w:t>
            </w:r>
          </w:p>
          <w:p w14:paraId="25ED2DC1" w14:textId="77777777" w:rsidR="0023603B" w:rsidRPr="00703D9D" w:rsidRDefault="0023603B" w:rsidP="0023603B">
            <w:pPr>
              <w:spacing w:line="200" w:lineRule="exact"/>
              <w:rPr>
                <w:sz w:val="14"/>
              </w:rPr>
            </w:pPr>
            <w:r>
              <w:rPr>
                <w:sz w:val="14"/>
              </w:rPr>
              <w:t>Coperion GmbH</w:t>
            </w:r>
          </w:p>
          <w:p w14:paraId="17011344" w14:textId="77777777" w:rsidR="0023603B" w:rsidRPr="00F5144B" w:rsidRDefault="0023603B" w:rsidP="0023603B">
            <w:pPr>
              <w:spacing w:line="200" w:lineRule="exact"/>
              <w:rPr>
                <w:sz w:val="14"/>
                <w:lang w:val="de-DE"/>
              </w:rPr>
            </w:pPr>
            <w:r w:rsidRPr="00F5144B">
              <w:rPr>
                <w:sz w:val="14"/>
                <w:lang w:val="de-DE"/>
              </w:rPr>
              <w:t>Theodorstraße 10</w:t>
            </w:r>
          </w:p>
          <w:p w14:paraId="1F4CDC7D" w14:textId="77777777" w:rsidR="0023603B" w:rsidRPr="00F5144B" w:rsidRDefault="0023603B" w:rsidP="0023603B">
            <w:pPr>
              <w:spacing w:line="200" w:lineRule="exact"/>
              <w:rPr>
                <w:sz w:val="14"/>
                <w:lang w:val="de-DE"/>
              </w:rPr>
            </w:pPr>
            <w:r w:rsidRPr="00F5144B">
              <w:rPr>
                <w:sz w:val="14"/>
                <w:lang w:val="de-DE"/>
              </w:rPr>
              <w:t>70469 Stuttgart/Germany</w:t>
            </w:r>
          </w:p>
          <w:p w14:paraId="62B37782" w14:textId="77777777" w:rsidR="0023603B" w:rsidRPr="00F5144B" w:rsidRDefault="0023603B" w:rsidP="0023603B">
            <w:pPr>
              <w:spacing w:line="200" w:lineRule="exact"/>
              <w:rPr>
                <w:sz w:val="14"/>
                <w:lang w:val="de-DE"/>
              </w:rPr>
            </w:pPr>
          </w:p>
          <w:p w14:paraId="19FC96BD" w14:textId="77777777" w:rsidR="0023603B" w:rsidRPr="00F5144B" w:rsidRDefault="0023603B" w:rsidP="0023603B">
            <w:pPr>
              <w:spacing w:line="200" w:lineRule="exact"/>
              <w:rPr>
                <w:sz w:val="14"/>
                <w:lang w:val="de-DE"/>
              </w:rPr>
            </w:pPr>
            <w:proofErr w:type="spellStart"/>
            <w:r w:rsidRPr="00F5144B">
              <w:rPr>
                <w:sz w:val="14"/>
                <w:lang w:val="de-DE"/>
              </w:rPr>
              <w:t>Telephone</w:t>
            </w:r>
            <w:proofErr w:type="spellEnd"/>
            <w:r w:rsidRPr="00F5144B">
              <w:rPr>
                <w:sz w:val="14"/>
                <w:lang w:val="de-DE"/>
              </w:rPr>
              <w:t xml:space="preserve"> +49 (0)711 897 25 07</w:t>
            </w:r>
          </w:p>
          <w:p w14:paraId="0A2F8257" w14:textId="77777777" w:rsidR="0023603B" w:rsidRPr="00F5144B" w:rsidRDefault="0023603B" w:rsidP="0023603B">
            <w:pPr>
              <w:spacing w:line="200" w:lineRule="exact"/>
              <w:rPr>
                <w:sz w:val="14"/>
                <w:lang w:val="de-DE"/>
              </w:rPr>
            </w:pPr>
            <w:r w:rsidRPr="00F5144B">
              <w:rPr>
                <w:sz w:val="14"/>
                <w:lang w:val="de-DE"/>
              </w:rPr>
              <w:t>kathrin.fleuchaus@coperion.com</w:t>
            </w:r>
          </w:p>
          <w:p w14:paraId="5BA8077D" w14:textId="77777777" w:rsidR="0071687C" w:rsidRPr="0023603B" w:rsidRDefault="0023603B" w:rsidP="0023603B">
            <w:pPr>
              <w:spacing w:line="200" w:lineRule="exact"/>
              <w:rPr>
                <w:noProof/>
                <w:sz w:val="15"/>
                <w:szCs w:val="15"/>
              </w:rPr>
            </w:pPr>
            <w:r>
              <w:rPr>
                <w:sz w:val="14"/>
              </w:rPr>
              <w:t>www.coperion.com</w:t>
            </w:r>
          </w:p>
        </w:tc>
      </w:tr>
      <w:tr w:rsidR="00A3082A" w:rsidRPr="00C82AFA" w14:paraId="1996B7A8" w14:textId="77777777" w:rsidTr="001C4857">
        <w:trPr>
          <w:cantSplit/>
          <w:trHeight w:val="154"/>
        </w:trPr>
        <w:tc>
          <w:tcPr>
            <w:tcW w:w="7140" w:type="dxa"/>
          </w:tcPr>
          <w:p w14:paraId="6607A36A" w14:textId="77777777" w:rsidR="0071687C" w:rsidRPr="007E571B" w:rsidRDefault="0071687C" w:rsidP="001C4857">
            <w:pPr>
              <w:spacing w:line="190" w:lineRule="exact"/>
              <w:rPr>
                <w:noProof/>
                <w:sz w:val="15"/>
                <w:szCs w:val="15"/>
              </w:rPr>
            </w:pPr>
          </w:p>
        </w:tc>
        <w:tc>
          <w:tcPr>
            <w:tcW w:w="2993" w:type="dxa"/>
            <w:vMerge/>
          </w:tcPr>
          <w:p w14:paraId="4E15136A"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C82AFA" w14:paraId="71883DEA" w14:textId="77777777" w:rsidTr="001C4857">
        <w:trPr>
          <w:cantSplit/>
          <w:trHeight w:val="263"/>
        </w:trPr>
        <w:tc>
          <w:tcPr>
            <w:tcW w:w="7140" w:type="dxa"/>
          </w:tcPr>
          <w:p w14:paraId="46105BF5" w14:textId="77777777" w:rsidR="0071687C" w:rsidRPr="004B08DB" w:rsidRDefault="0071687C" w:rsidP="001C4857">
            <w:bookmarkStart w:id="3" w:name="Adresse"/>
            <w:bookmarkEnd w:id="3"/>
          </w:p>
          <w:p w14:paraId="7CA49B1E" w14:textId="77777777" w:rsidR="00DA4117" w:rsidRPr="007E571B" w:rsidRDefault="00DA4117" w:rsidP="001C4857">
            <w:pPr>
              <w:rPr>
                <w:noProof/>
                <w:szCs w:val="22"/>
              </w:rPr>
            </w:pPr>
          </w:p>
          <w:p w14:paraId="51DFDB4A" w14:textId="77777777" w:rsidR="00DA4117" w:rsidRPr="007E571B" w:rsidRDefault="00DA4117" w:rsidP="004B08DB">
            <w:pPr>
              <w:rPr>
                <w:noProof/>
                <w:szCs w:val="22"/>
              </w:rPr>
            </w:pPr>
          </w:p>
        </w:tc>
        <w:tc>
          <w:tcPr>
            <w:tcW w:w="2993" w:type="dxa"/>
            <w:vMerge/>
          </w:tcPr>
          <w:p w14:paraId="13EC766F"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C82AFA" w14:paraId="229610C5" w14:textId="77777777" w:rsidTr="001C4857">
        <w:trPr>
          <w:cantSplit/>
          <w:trHeight w:val="263"/>
        </w:trPr>
        <w:tc>
          <w:tcPr>
            <w:tcW w:w="7140" w:type="dxa"/>
            <w:vAlign w:val="bottom"/>
          </w:tcPr>
          <w:p w14:paraId="12BC1FB0" w14:textId="77777777" w:rsidR="00A3082A" w:rsidRPr="00646073" w:rsidRDefault="00A3082A" w:rsidP="001C4857">
            <w:pPr>
              <w:rPr>
                <w:noProof/>
              </w:rPr>
            </w:pPr>
            <w:bookmarkStart w:id="5" w:name="LocationDate"/>
            <w:bookmarkEnd w:id="5"/>
          </w:p>
          <w:p w14:paraId="56186925" w14:textId="77777777" w:rsidR="00A3082A" w:rsidRPr="007E571B" w:rsidRDefault="00A3082A" w:rsidP="001C4857">
            <w:pPr>
              <w:rPr>
                <w:noProof/>
              </w:rPr>
            </w:pPr>
          </w:p>
        </w:tc>
        <w:tc>
          <w:tcPr>
            <w:tcW w:w="2993" w:type="dxa"/>
            <w:vMerge/>
          </w:tcPr>
          <w:p w14:paraId="018691DA" w14:textId="77777777" w:rsidR="0071687C" w:rsidRPr="007E571B" w:rsidRDefault="0071687C" w:rsidP="001C4857">
            <w:pPr>
              <w:pStyle w:val="Kopfzeile"/>
              <w:spacing w:line="200" w:lineRule="exact"/>
              <w:ind w:left="-108"/>
              <w:rPr>
                <w:sz w:val="14"/>
                <w:szCs w:val="14"/>
              </w:rPr>
            </w:pPr>
          </w:p>
        </w:tc>
      </w:tr>
    </w:tbl>
    <w:p w14:paraId="720E0E5C" w14:textId="77777777" w:rsidR="0071687C" w:rsidRPr="007E571B" w:rsidRDefault="0071687C" w:rsidP="0071687C">
      <w:pPr>
        <w:pStyle w:val="Pressemitteilung"/>
      </w:pPr>
    </w:p>
    <w:p w14:paraId="2049DEFD" w14:textId="77777777" w:rsidR="00B34B38" w:rsidRPr="00B34B38" w:rsidRDefault="00B34B38" w:rsidP="00B34B38">
      <w:pPr>
        <w:pStyle w:val="Pressemitteilung"/>
      </w:pPr>
      <w:r>
        <w:t>Press Release</w:t>
      </w:r>
    </w:p>
    <w:p w14:paraId="4CFC6002" w14:textId="77777777" w:rsidR="00895E4F" w:rsidRDefault="00895E4F" w:rsidP="00171555">
      <w:pPr>
        <w:pStyle w:val="text"/>
        <w:suppressAutoHyphens/>
        <w:spacing w:before="240"/>
        <w:rPr>
          <w:b/>
          <w:lang w:val="de-DE"/>
        </w:rPr>
      </w:pPr>
    </w:p>
    <w:p w14:paraId="08FC0D3D" w14:textId="77777777" w:rsidR="00EB42C6" w:rsidRDefault="00935223" w:rsidP="00171555">
      <w:pPr>
        <w:pStyle w:val="text"/>
        <w:suppressAutoHyphens/>
        <w:spacing w:before="240"/>
        <w:rPr>
          <w:b/>
          <w:highlight w:val="yellow"/>
        </w:rPr>
      </w:pPr>
      <w:r>
        <w:rPr>
          <w:b/>
        </w:rPr>
        <w:t xml:space="preserve">ZSK Extruder control retrofit increases productivity and </w:t>
      </w:r>
      <w:proofErr w:type="gramStart"/>
      <w:r>
        <w:rPr>
          <w:b/>
        </w:rPr>
        <w:t>efficiency</w:t>
      </w:r>
      <w:proofErr w:type="gramEnd"/>
    </w:p>
    <w:p w14:paraId="48948ED6" w14:textId="03982DB1" w:rsidR="0071214F" w:rsidRDefault="00DB746A" w:rsidP="001103E8">
      <w:pPr>
        <w:pStyle w:val="text"/>
        <w:suppressAutoHyphens/>
        <w:spacing w:before="240"/>
        <w:rPr>
          <w:b/>
          <w:sz w:val="28"/>
        </w:rPr>
      </w:pPr>
      <w:r>
        <w:rPr>
          <w:b/>
          <w:sz w:val="28"/>
        </w:rPr>
        <w:t xml:space="preserve">ZSK Extruder at Tetra: Control </w:t>
      </w:r>
      <w:r w:rsidR="00A609AE">
        <w:rPr>
          <w:b/>
          <w:sz w:val="28"/>
        </w:rPr>
        <w:t>S</w:t>
      </w:r>
      <w:r>
        <w:rPr>
          <w:b/>
          <w:sz w:val="28"/>
        </w:rPr>
        <w:t xml:space="preserve">ystem </w:t>
      </w:r>
      <w:r w:rsidR="00A609AE">
        <w:rPr>
          <w:b/>
          <w:sz w:val="28"/>
        </w:rPr>
        <w:t>U</w:t>
      </w:r>
      <w:r>
        <w:rPr>
          <w:b/>
          <w:sz w:val="28"/>
        </w:rPr>
        <w:t xml:space="preserve">pgrade in </w:t>
      </w:r>
      <w:r w:rsidR="00A609AE">
        <w:rPr>
          <w:b/>
          <w:sz w:val="28"/>
        </w:rPr>
        <w:t>R</w:t>
      </w:r>
      <w:r>
        <w:rPr>
          <w:b/>
          <w:sz w:val="28"/>
        </w:rPr>
        <w:t xml:space="preserve">ecord </w:t>
      </w:r>
      <w:r w:rsidR="00A609AE">
        <w:rPr>
          <w:b/>
          <w:sz w:val="28"/>
        </w:rPr>
        <w:t>T</w:t>
      </w:r>
      <w:r>
        <w:rPr>
          <w:b/>
          <w:sz w:val="28"/>
        </w:rPr>
        <w:t>ime</w:t>
      </w:r>
    </w:p>
    <w:p w14:paraId="063891FF" w14:textId="2057D3D9" w:rsidR="00047CE5" w:rsidRDefault="00D31A5D" w:rsidP="00204157">
      <w:pPr>
        <w:pStyle w:val="text"/>
        <w:suppressAutoHyphens/>
        <w:spacing w:before="240"/>
      </w:pPr>
      <w:r>
        <w:rPr>
          <w:i/>
        </w:rPr>
        <w:t>Stuttgart, November 2024</w:t>
      </w:r>
      <w:r>
        <w:t xml:space="preserve"> </w:t>
      </w:r>
      <w:bookmarkStart w:id="6" w:name="_Hlk41975166"/>
      <w:r>
        <w:t>–</w:t>
      </w:r>
      <w:bookmarkEnd w:id="6"/>
      <w:r>
        <w:t xml:space="preserve"> Coperion has successfully modernized the entire control system of a ZSK production extruder at Tetra, the leading manufacturer worldwide of fish food and water conditioners, within just a few </w:t>
      </w:r>
      <w:proofErr w:type="spellStart"/>
      <w:r>
        <w:t>weeks time</w:t>
      </w:r>
      <w:proofErr w:type="spellEnd"/>
      <w:r>
        <w:t xml:space="preserve">. </w:t>
      </w:r>
      <w:r w:rsidR="00BA0795">
        <w:t>The ZSK extruder, which has been operating at high capacity for over 30 years producing various types of fish food pellets, has been upgraded with a new control unit and main drive</w:t>
      </w:r>
      <w:r>
        <w:t xml:space="preserve">. </w:t>
      </w:r>
      <w:r w:rsidR="00BA0795">
        <w:t xml:space="preserve">This retrofit </w:t>
      </w:r>
      <w:r w:rsidR="002208B3">
        <w:t>updates</w:t>
      </w:r>
      <w:r w:rsidR="00BA0795">
        <w:t xml:space="preserve"> the entire automation to </w:t>
      </w:r>
      <w:r w:rsidR="002208B3">
        <w:t>the latest standards</w:t>
      </w:r>
      <w:r w:rsidR="00BA0795">
        <w:t>, improving performance and efficiency.</w:t>
      </w:r>
    </w:p>
    <w:p w14:paraId="4345867A" w14:textId="6F48358A" w:rsidR="004F1DEC" w:rsidRDefault="00466710" w:rsidP="00204157">
      <w:pPr>
        <w:pStyle w:val="text"/>
        <w:suppressAutoHyphens/>
        <w:spacing w:before="240"/>
      </w:pPr>
      <w:r>
        <w:t xml:space="preserve">Following this control system upgrade, Tetra </w:t>
      </w:r>
      <w:r w:rsidR="00352E7B">
        <w:t xml:space="preserve">can </w:t>
      </w:r>
      <w:r w:rsidR="00BA0795">
        <w:t xml:space="preserve">once again </w:t>
      </w:r>
      <w:r w:rsidR="00352E7B">
        <w:t>fully exploit the high</w:t>
      </w:r>
      <w:r>
        <w:t xml:space="preserve"> </w:t>
      </w:r>
      <w:r w:rsidR="00BA0795">
        <w:t>productivity and efficiency of their</w:t>
      </w:r>
      <w:r>
        <w:t xml:space="preserve"> ZSK extruder</w:t>
      </w:r>
      <w:r w:rsidR="00BA0795">
        <w:t>, which is consistently producing</w:t>
      </w:r>
      <w:r>
        <w:t xml:space="preserve"> high </w:t>
      </w:r>
      <w:r w:rsidR="00BA0795">
        <w:t xml:space="preserve">quality </w:t>
      </w:r>
      <w:r>
        <w:t xml:space="preserve">fish food at full machine availability. Moreover, </w:t>
      </w:r>
      <w:r w:rsidR="0037102B">
        <w:t xml:space="preserve">the update to the ZSK extruder’s automation allows for easy implementation of </w:t>
      </w:r>
      <w:r>
        <w:t>future upgrades and expansion</w:t>
      </w:r>
      <w:r w:rsidR="0037102B">
        <w:t>s</w:t>
      </w:r>
      <w:r>
        <w:t xml:space="preserve">. </w:t>
      </w:r>
      <w:r w:rsidR="00BA0795">
        <w:t>Any n</w:t>
      </w:r>
      <w:r>
        <w:t xml:space="preserve">ew guidelines can be seamlessly </w:t>
      </w:r>
      <w:r w:rsidR="00BA0795">
        <w:t xml:space="preserve">integrated </w:t>
      </w:r>
      <w:r>
        <w:t xml:space="preserve">into the production process. </w:t>
      </w:r>
      <w:r w:rsidR="007E571B" w:rsidRPr="007E571B">
        <w:t xml:space="preserve">At the same time, energy savings can be expected thanks to the </w:t>
      </w:r>
      <w:r w:rsidR="007E571B">
        <w:t xml:space="preserve">installation of </w:t>
      </w:r>
      <w:r w:rsidR="007E571B" w:rsidRPr="007E571B">
        <w:t>a reluctance motor.</w:t>
      </w:r>
    </w:p>
    <w:p w14:paraId="5D44E1EA" w14:textId="77777777" w:rsidR="00047CE5" w:rsidRPr="009445F8" w:rsidRDefault="000B4060" w:rsidP="00204157">
      <w:pPr>
        <w:pStyle w:val="text"/>
        <w:suppressAutoHyphens/>
        <w:spacing w:before="240"/>
        <w:rPr>
          <w:b/>
          <w:bCs/>
        </w:rPr>
      </w:pPr>
      <w:r>
        <w:rPr>
          <w:b/>
        </w:rPr>
        <w:t xml:space="preserve">Control upgrade in very short time ensures rapid return on </w:t>
      </w:r>
      <w:proofErr w:type="gramStart"/>
      <w:r>
        <w:rPr>
          <w:b/>
        </w:rPr>
        <w:t>investment</w:t>
      </w:r>
      <w:proofErr w:type="gramEnd"/>
    </w:p>
    <w:p w14:paraId="369BC7EB" w14:textId="4FE40F06" w:rsidR="00EF1D1F" w:rsidRDefault="009407AC" w:rsidP="00204157">
      <w:pPr>
        <w:pStyle w:val="text"/>
        <w:suppressAutoHyphens/>
        <w:spacing w:before="240"/>
      </w:pPr>
      <w:r>
        <w:t xml:space="preserve">Tetra has successfully produced fish food pellets for many years </w:t>
      </w:r>
      <w:r w:rsidR="0037102B">
        <w:t xml:space="preserve">using </w:t>
      </w:r>
      <w:r>
        <w:t xml:space="preserve">the Coperion ZSK twin screw extruder at very high production capacity. </w:t>
      </w:r>
      <w:r w:rsidR="0037102B">
        <w:t xml:space="preserve">Throughout </w:t>
      </w:r>
      <w:r>
        <w:t xml:space="preserve">its long operational life to date, Tetra </w:t>
      </w:r>
      <w:r w:rsidR="0037102B">
        <w:t xml:space="preserve">has regularly </w:t>
      </w:r>
      <w:r>
        <w:t xml:space="preserve">implemented smaller upgrades to the production line. </w:t>
      </w:r>
      <w:r w:rsidR="0037102B">
        <w:t>However, they now faced the task of</w:t>
      </w:r>
      <w:r>
        <w:t xml:space="preserve"> a comprehensive modernization of the control system, where the challenge lay in the extruder’s high usage rate due to ongoing orders. There was only a very short </w:t>
      </w:r>
      <w:r w:rsidR="0037102B">
        <w:t>window</w:t>
      </w:r>
      <w:r>
        <w:t xml:space="preserve"> available during the annual shutdown period to perform the entire upgrade.</w:t>
      </w:r>
    </w:p>
    <w:p w14:paraId="11514A28" w14:textId="2C0DC4A6" w:rsidR="000B4060" w:rsidRDefault="00B053E5" w:rsidP="00204157">
      <w:pPr>
        <w:pStyle w:val="text"/>
        <w:suppressAutoHyphens/>
        <w:spacing w:before="240"/>
      </w:pPr>
      <w:r>
        <w:lastRenderedPageBreak/>
        <w:t xml:space="preserve">Tetra and Coperion </w:t>
      </w:r>
      <w:r w:rsidR="00BE450A">
        <w:t xml:space="preserve">were determined to make </w:t>
      </w:r>
      <w:r>
        <w:t xml:space="preserve">optimal use of </w:t>
      </w:r>
      <w:r w:rsidR="00BE450A">
        <w:t>the available time</w:t>
      </w:r>
      <w:r>
        <w:t xml:space="preserve">. During an intense coordination phase, Coperion service technicians and Tetra operation and maintenance personnel </w:t>
      </w:r>
      <w:r w:rsidR="00BE450A">
        <w:t xml:space="preserve">prepared a detailed plan of </w:t>
      </w:r>
      <w:r>
        <w:t>every necessary step. The motor, drive, and the control and drive cabinets were swapped out in no time. The automation was entirely updated</w:t>
      </w:r>
      <w:r w:rsidR="00BE450A">
        <w:t xml:space="preserve"> and </w:t>
      </w:r>
      <w:r>
        <w:t xml:space="preserve">equipped with the latest Siemens components. </w:t>
      </w:r>
      <w:bookmarkStart w:id="7" w:name="_Hlk182286923"/>
      <w:r>
        <w:t xml:space="preserve">The ZSK extruder was put back into production </w:t>
      </w:r>
      <w:r w:rsidR="00BE450A">
        <w:t xml:space="preserve">at full capacity </w:t>
      </w:r>
      <w:r>
        <w:t>according to plan</w:t>
      </w:r>
      <w:bookmarkStart w:id="8" w:name="_Hlk181271532"/>
      <w:r w:rsidR="001B1DCB">
        <w:t>.</w:t>
      </w:r>
      <w:r>
        <w:t xml:space="preserve"> </w:t>
      </w:r>
      <w:bookmarkEnd w:id="8"/>
      <w:bookmarkEnd w:id="7"/>
    </w:p>
    <w:p w14:paraId="76969474" w14:textId="27A84255" w:rsidR="00B10495" w:rsidRDefault="009D0364" w:rsidP="00204157">
      <w:pPr>
        <w:pStyle w:val="text"/>
        <w:suppressAutoHyphens/>
        <w:spacing w:before="240"/>
      </w:pPr>
      <w:r>
        <w:t xml:space="preserve">“The ZSK extruder has been the heart of fish food production at Tetra for many years. Due to the extruder’s high </w:t>
      </w:r>
      <w:r w:rsidR="00BE450A">
        <w:t>production load</w:t>
      </w:r>
      <w:r>
        <w:t xml:space="preserve">, we only </w:t>
      </w:r>
      <w:r w:rsidR="00BE450A">
        <w:t xml:space="preserve">had </w:t>
      </w:r>
      <w:r>
        <w:t xml:space="preserve">a very brief </w:t>
      </w:r>
      <w:proofErr w:type="gramStart"/>
      <w:r>
        <w:t xml:space="preserve">time </w:t>
      </w:r>
      <w:r w:rsidR="00BE450A">
        <w:t>period</w:t>
      </w:r>
      <w:proofErr w:type="gramEnd"/>
      <w:r w:rsidR="00BE450A">
        <w:t xml:space="preserve"> </w:t>
      </w:r>
      <w:r>
        <w:t xml:space="preserve">available to </w:t>
      </w:r>
      <w:r w:rsidR="001B1DCB" w:rsidRPr="001B1DCB">
        <w:t>complete</w:t>
      </w:r>
      <w:r w:rsidR="00BE450A">
        <w:t xml:space="preserve"> the</w:t>
      </w:r>
      <w:r w:rsidR="001B1DCB" w:rsidRPr="001B1DCB">
        <w:t xml:space="preserve"> </w:t>
      </w:r>
      <w:r>
        <w:t xml:space="preserve">extensive </w:t>
      </w:r>
      <w:r w:rsidR="00BE450A">
        <w:t xml:space="preserve">modernization of </w:t>
      </w:r>
      <w:r>
        <w:t xml:space="preserve">the ZSK’s control system. The first-class coordination with Tetra’s team made it possible for us to optimally plan the complete upgrade and implement it in the shortest possible amount of time. Now Tetra </w:t>
      </w:r>
      <w:r w:rsidR="00BE450A">
        <w:t xml:space="preserve">once again </w:t>
      </w:r>
      <w:r>
        <w:t xml:space="preserve">has a state-of-the-art ZSK extruder that incorporates the latest technology and ensures maximum performance. We wish Tetra continued success with this ZSK twin screw extruder and we look forward to </w:t>
      </w:r>
      <w:r w:rsidR="005C33D2">
        <w:t xml:space="preserve">further </w:t>
      </w:r>
      <w:r>
        <w:t>collaboration”,</w:t>
      </w:r>
      <w:r w:rsidR="001B1DCB">
        <w:t xml:space="preserve"> </w:t>
      </w:r>
      <w:r>
        <w:t xml:space="preserve">Stefan Lachenmayer, </w:t>
      </w:r>
      <w:r w:rsidR="001B1DCB" w:rsidRPr="001B1DCB">
        <w:t xml:space="preserve">Director of Sales – Aftermarket Performance Material </w:t>
      </w:r>
      <w:r w:rsidR="00BE450A">
        <w:t>at</w:t>
      </w:r>
      <w:r w:rsidR="00BE450A" w:rsidRPr="001B1DCB">
        <w:t xml:space="preserve"> </w:t>
      </w:r>
      <w:r w:rsidR="001B1DCB" w:rsidRPr="001B1DCB">
        <w:t>Coperion</w:t>
      </w:r>
      <w:r>
        <w:t>, said proudly.</w:t>
      </w:r>
    </w:p>
    <w:p w14:paraId="0E6ACF55" w14:textId="77777777" w:rsidR="001B1DCB" w:rsidRDefault="001B1DCB" w:rsidP="00204157">
      <w:pPr>
        <w:pStyle w:val="text"/>
        <w:suppressAutoHyphens/>
        <w:spacing w:before="240"/>
      </w:pPr>
    </w:p>
    <w:p w14:paraId="09CA21A0" w14:textId="77777777" w:rsidR="00AB4BB6" w:rsidRPr="001B1DCB" w:rsidRDefault="00AB4BB6" w:rsidP="00BF0974">
      <w:pPr>
        <w:spacing w:line="360" w:lineRule="auto"/>
      </w:pPr>
    </w:p>
    <w:p w14:paraId="2A78B7CA" w14:textId="77777777" w:rsidR="005F5360" w:rsidRPr="00646073" w:rsidRDefault="00D53A20" w:rsidP="00954A09">
      <w:pPr>
        <w:rPr>
          <w:rFonts w:cs="Arial"/>
          <w:b/>
          <w:bCs/>
          <w:sz w:val="20"/>
        </w:rPr>
      </w:pPr>
      <w:r>
        <w:rPr>
          <w:b/>
          <w:sz w:val="20"/>
        </w:rPr>
        <w:t>About Coperion</w:t>
      </w:r>
    </w:p>
    <w:p w14:paraId="486F224F" w14:textId="3205A656" w:rsidR="00053D84" w:rsidRDefault="005C33D2">
      <w:pPr>
        <w:overflowPunct/>
        <w:autoSpaceDE/>
        <w:autoSpaceDN/>
        <w:adjustRightInd/>
        <w:textAlignment w:val="auto"/>
        <w:rPr>
          <w:rStyle w:val="normaltextrun"/>
          <w:color w:val="000000"/>
          <w:sz w:val="20"/>
          <w:shd w:val="clear" w:color="auto" w:fill="FFFFFF"/>
        </w:rPr>
      </w:pPr>
      <w:r w:rsidRPr="005C33D2">
        <w:rPr>
          <w:rStyle w:val="normaltextrun"/>
          <w:color w:val="000000"/>
          <w:sz w:val="20"/>
          <w:shd w:val="clear" w:color="auto" w:fill="FFFFFF"/>
        </w:rPr>
        <w:t>Coperion (</w:t>
      </w:r>
      <w:hyperlink r:id="rId8" w:history="1">
        <w:r w:rsidRPr="00122247">
          <w:rPr>
            <w:rStyle w:val="Hyperlink"/>
            <w:sz w:val="20"/>
            <w:shd w:val="clear" w:color="auto" w:fill="FFFFFF"/>
          </w:rPr>
          <w:t>www.coperion.com</w:t>
        </w:r>
      </w:hyperlink>
      <w:r w:rsidRPr="005C33D2">
        <w:rPr>
          <w:rStyle w:val="normaltextrun"/>
          <w:color w:val="000000"/>
          <w:sz w:val="20"/>
          <w:shd w:val="clear" w:color="auto" w:fill="FFFFFF"/>
        </w:rPr>
        <w:t xml:space="preserve">) is a global industry and technology leader in specialized equipment for the food and health industries. Coperion develops, produces, and services plants, machinery, and components for the food, pet food, baking, pharmaceutical, and cosmetics industries. Its brands – Baker Perkins, Bakon, Coperion K-Tron, </w:t>
      </w:r>
      <w:proofErr w:type="spellStart"/>
      <w:r w:rsidRPr="005C33D2">
        <w:rPr>
          <w:rStyle w:val="normaltextrun"/>
          <w:color w:val="000000"/>
          <w:sz w:val="20"/>
          <w:shd w:val="clear" w:color="auto" w:fill="FFFFFF"/>
        </w:rPr>
        <w:t>Diosna</w:t>
      </w:r>
      <w:proofErr w:type="spellEnd"/>
      <w:r w:rsidRPr="005C33D2">
        <w:rPr>
          <w:rStyle w:val="normaltextrun"/>
          <w:color w:val="000000"/>
          <w:sz w:val="20"/>
          <w:shd w:val="clear" w:color="auto" w:fill="FFFFFF"/>
        </w:rPr>
        <w:t xml:space="preserve">, Gabler, </w:t>
      </w:r>
      <w:proofErr w:type="spellStart"/>
      <w:r w:rsidRPr="005C33D2">
        <w:rPr>
          <w:rStyle w:val="normaltextrun"/>
          <w:color w:val="000000"/>
          <w:sz w:val="20"/>
          <w:shd w:val="clear" w:color="auto" w:fill="FFFFFF"/>
        </w:rPr>
        <w:t>Kemutec</w:t>
      </w:r>
      <w:proofErr w:type="spellEnd"/>
      <w:r w:rsidRPr="005C33D2">
        <w:rPr>
          <w:rStyle w:val="normaltextrun"/>
          <w:color w:val="000000"/>
          <w:sz w:val="20"/>
          <w:shd w:val="clear" w:color="auto" w:fill="FFFFFF"/>
        </w:rPr>
        <w:t xml:space="preserve">, Peerless, Shaffer, </w:t>
      </w:r>
      <w:proofErr w:type="spellStart"/>
      <w:r w:rsidRPr="005C33D2">
        <w:rPr>
          <w:rStyle w:val="normaltextrun"/>
          <w:color w:val="000000"/>
          <w:sz w:val="20"/>
          <w:shd w:val="clear" w:color="auto" w:fill="FFFFFF"/>
        </w:rPr>
        <w:t>Shick</w:t>
      </w:r>
      <w:proofErr w:type="spellEnd"/>
      <w:r w:rsidRPr="005C33D2">
        <w:rPr>
          <w:rStyle w:val="normaltextrun"/>
          <w:color w:val="000000"/>
          <w:sz w:val="20"/>
          <w:shd w:val="clear" w:color="auto" w:fill="FFFFFF"/>
        </w:rPr>
        <w:t xml:space="preserve"> </w:t>
      </w:r>
      <w:proofErr w:type="spellStart"/>
      <w:r w:rsidRPr="005C33D2">
        <w:rPr>
          <w:rStyle w:val="normaltextrun"/>
          <w:color w:val="000000"/>
          <w:sz w:val="20"/>
          <w:shd w:val="clear" w:color="auto" w:fill="FFFFFF"/>
        </w:rPr>
        <w:t>Esteve</w:t>
      </w:r>
      <w:proofErr w:type="spellEnd"/>
      <w:r w:rsidRPr="005C33D2">
        <w:rPr>
          <w:rStyle w:val="normaltextrun"/>
          <w:color w:val="000000"/>
          <w:sz w:val="20"/>
          <w:shd w:val="clear" w:color="auto" w:fill="FFFFFF"/>
        </w:rPr>
        <w:t xml:space="preserve">, </w:t>
      </w:r>
      <w:proofErr w:type="spellStart"/>
      <w:r w:rsidRPr="005C33D2">
        <w:rPr>
          <w:rStyle w:val="normaltextrun"/>
          <w:color w:val="000000"/>
          <w:sz w:val="20"/>
          <w:shd w:val="clear" w:color="auto" w:fill="FFFFFF"/>
        </w:rPr>
        <w:t>Unifiller</w:t>
      </w:r>
      <w:proofErr w:type="spellEnd"/>
      <w:r w:rsidRPr="005C33D2">
        <w:rPr>
          <w:rStyle w:val="normaltextrun"/>
          <w:color w:val="000000"/>
          <w:sz w:val="20"/>
          <w:shd w:val="clear" w:color="auto" w:fill="FFFFFF"/>
        </w:rPr>
        <w:t xml:space="preserve">, and VMI – are experts in ingredient automation, pre-dough systems, mixing, and depositing technologies. Coperion employs more than 5,000 people in its three divisions Performance Materials, Food, Health &amp; Nutrition, and Aftermarket Sales &amp; Service, and in its over 50 sales and service companies worldwide. Coperion is an Operating Company of Hillenbrand (NYSE: HI), a global industrial company that provides </w:t>
      </w:r>
      <w:proofErr w:type="gramStart"/>
      <w:r w:rsidRPr="005C33D2">
        <w:rPr>
          <w:rStyle w:val="normaltextrun"/>
          <w:color w:val="000000"/>
          <w:sz w:val="20"/>
          <w:shd w:val="clear" w:color="auto" w:fill="FFFFFF"/>
        </w:rPr>
        <w:t>highly-engineered</w:t>
      </w:r>
      <w:proofErr w:type="gramEnd"/>
      <w:r w:rsidRPr="005C33D2">
        <w:rPr>
          <w:rStyle w:val="normaltextrun"/>
          <w:color w:val="000000"/>
          <w:sz w:val="20"/>
          <w:shd w:val="clear" w:color="auto" w:fill="FFFFFF"/>
        </w:rPr>
        <w:t xml:space="preserve">, mission-critical processing equipment and solutions to customers serving a wide variety of industries around the world. </w:t>
      </w:r>
      <w:hyperlink r:id="rId9" w:history="1">
        <w:r w:rsidRPr="00122247">
          <w:rPr>
            <w:rStyle w:val="Hyperlink"/>
            <w:sz w:val="20"/>
            <w:shd w:val="clear" w:color="auto" w:fill="FFFFFF"/>
          </w:rPr>
          <w:t>www.hillenbrand.com</w:t>
        </w:r>
      </w:hyperlink>
    </w:p>
    <w:p w14:paraId="09360460" w14:textId="77777777" w:rsidR="0071687C" w:rsidRPr="001B1DCB" w:rsidRDefault="0071687C" w:rsidP="0071687C">
      <w:pPr>
        <w:rPr>
          <w:rFonts w:cs="Arial"/>
          <w:b/>
          <w:bCs/>
          <w:sz w:val="20"/>
        </w:rPr>
      </w:pPr>
    </w:p>
    <w:p w14:paraId="78527D3C" w14:textId="77777777" w:rsidR="006472B5" w:rsidRPr="006472B5" w:rsidRDefault="006472B5" w:rsidP="006472B5">
      <w:pPr>
        <w:pStyle w:val="Trennung"/>
        <w:spacing w:before="240" w:after="240"/>
        <w:rPr>
          <w:rFonts w:hint="eastAsia"/>
        </w:rPr>
      </w:pPr>
      <w:r>
        <w:t></w:t>
      </w:r>
      <w:r>
        <w:t></w:t>
      </w:r>
      <w:r>
        <w:t></w:t>
      </w:r>
    </w:p>
    <w:p w14:paraId="0F9B6701" w14:textId="77777777" w:rsidR="009E3BFF" w:rsidRPr="001B1DCB" w:rsidRDefault="009E3BFF" w:rsidP="007B5B28">
      <w:pPr>
        <w:pStyle w:val="Trennung"/>
        <w:spacing w:before="240" w:after="240"/>
        <w:jc w:val="left"/>
        <w:rPr>
          <w:rFonts w:hint="eastAsia"/>
        </w:rPr>
      </w:pPr>
    </w:p>
    <w:p w14:paraId="57CB3CBF" w14:textId="77777777" w:rsidR="00C22DBA" w:rsidRPr="001B1DCB" w:rsidRDefault="00C22DBA" w:rsidP="007B5B28">
      <w:pPr>
        <w:pStyle w:val="Trennung"/>
        <w:spacing w:before="240" w:after="240"/>
        <w:jc w:val="left"/>
        <w:rPr>
          <w:rFonts w:hint="eastAsia"/>
        </w:rPr>
      </w:pPr>
    </w:p>
    <w:p w14:paraId="2AE64BBF" w14:textId="77777777" w:rsidR="00C22DBA" w:rsidRPr="001B1DCB" w:rsidRDefault="00C22DBA" w:rsidP="007B5B28">
      <w:pPr>
        <w:pStyle w:val="Trennung"/>
        <w:spacing w:before="240" w:after="240"/>
        <w:jc w:val="left"/>
        <w:rPr>
          <w:rFonts w:hint="eastAsia"/>
        </w:rPr>
      </w:pPr>
    </w:p>
    <w:p w14:paraId="5FF4A87D" w14:textId="77777777" w:rsidR="00C22DBA" w:rsidRPr="001B1DCB" w:rsidRDefault="00C22DBA" w:rsidP="007B5B28">
      <w:pPr>
        <w:pStyle w:val="Trennung"/>
        <w:spacing w:before="240" w:after="240"/>
        <w:jc w:val="left"/>
        <w:rPr>
          <w:rFonts w:hint="eastAsia"/>
        </w:rPr>
      </w:pPr>
    </w:p>
    <w:p w14:paraId="47F0B5E7" w14:textId="6281395B" w:rsidR="006472B5" w:rsidRPr="006472B5" w:rsidRDefault="006472B5" w:rsidP="006472B5">
      <w:pPr>
        <w:pStyle w:val="Internet"/>
        <w:pBdr>
          <w:bottom w:val="single" w:sz="8" w:space="0" w:color="auto"/>
        </w:pBdr>
        <w:ind w:right="-113"/>
      </w:pPr>
      <w:r>
        <w:rPr>
          <w:sz w:val="6"/>
        </w:rPr>
        <w:lastRenderedPageBreak/>
        <w:br/>
      </w:r>
      <w:r>
        <w:t>Dear Colleagues,</w:t>
      </w:r>
      <w:r>
        <w:br/>
        <w:t xml:space="preserve">You can find and download this </w:t>
      </w:r>
      <w:r>
        <w:rPr>
          <w:u w:val="single"/>
        </w:rPr>
        <w:t>press release in German</w:t>
      </w:r>
      <w:r w:rsidR="00053D84">
        <w:rPr>
          <w:u w:val="single"/>
        </w:rPr>
        <w:t xml:space="preserve">, </w:t>
      </w:r>
      <w:r>
        <w:rPr>
          <w:u w:val="single"/>
        </w:rPr>
        <w:t>English</w:t>
      </w:r>
      <w:r w:rsidR="00053D84">
        <w:rPr>
          <w:u w:val="single"/>
        </w:rPr>
        <w:t xml:space="preserve"> and Chinese</w:t>
      </w:r>
      <w:r>
        <w:t xml:space="preserve"> and </w:t>
      </w:r>
      <w:r>
        <w:rPr>
          <w:u w:val="single"/>
        </w:rPr>
        <w:t>print-ready color images</w:t>
      </w:r>
      <w:r>
        <w:t xml:space="preserve"> at </w:t>
      </w:r>
    </w:p>
    <w:p w14:paraId="787F275F"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9" w:name="OLE_LINK1"/>
    </w:p>
    <w:bookmarkEnd w:id="9"/>
    <w:p w14:paraId="41165A27" w14:textId="77777777" w:rsidR="006472B5" w:rsidRPr="006472B5" w:rsidRDefault="006472B5" w:rsidP="006472B5">
      <w:pPr>
        <w:pStyle w:val="Internet"/>
        <w:pBdr>
          <w:bottom w:val="single" w:sz="8" w:space="0" w:color="auto"/>
        </w:pBdr>
        <w:ind w:right="-113"/>
        <w:rPr>
          <w:sz w:val="6"/>
        </w:rPr>
      </w:pPr>
      <w:r>
        <w:rPr>
          <w:sz w:val="6"/>
        </w:rPr>
        <w:t xml:space="preserve">  .</w:t>
      </w:r>
    </w:p>
    <w:p w14:paraId="118D60B7" w14:textId="77777777" w:rsidR="006472B5" w:rsidRPr="006472B5" w:rsidRDefault="006472B5" w:rsidP="006472B5">
      <w:pPr>
        <w:pStyle w:val="Beleg"/>
        <w:spacing w:before="360"/>
      </w:pPr>
      <w:r>
        <w:t xml:space="preserve">Editorial contact and copies: </w:t>
      </w:r>
    </w:p>
    <w:p w14:paraId="77C3F816" w14:textId="77777777" w:rsidR="00DA7BEC" w:rsidRPr="00AC2C5A" w:rsidRDefault="00DA7BEC" w:rsidP="00DA7BEC">
      <w:pPr>
        <w:pStyle w:val="Konsens"/>
        <w:spacing w:before="120"/>
        <w:rPr>
          <w:rStyle w:val="Hyperlink"/>
          <w:szCs w:val="22"/>
          <w:lang w:val="de-DE"/>
        </w:rPr>
      </w:pPr>
      <w:r>
        <w:t xml:space="preserve">Dr. </w:t>
      </w:r>
      <w:proofErr w:type="spellStart"/>
      <w:r>
        <w:t>Jörg</w:t>
      </w:r>
      <w:proofErr w:type="spellEnd"/>
      <w:r>
        <w:t xml:space="preserve"> Wolters, KONSENS Public Relations GmbH &amp; Co. </w:t>
      </w:r>
      <w:r w:rsidRPr="00AC2C5A">
        <w:rPr>
          <w:lang w:val="de-DE"/>
        </w:rPr>
        <w:t>KG,</w:t>
      </w:r>
      <w:r w:rsidRPr="00AC2C5A">
        <w:rPr>
          <w:lang w:val="de-DE"/>
        </w:rPr>
        <w:br/>
        <w:t>Hans-Böckler-Str. 20, D - 63811 Stockstadt am Main, GERMANY</w:t>
      </w:r>
      <w:r w:rsidRPr="00AC2C5A">
        <w:rPr>
          <w:lang w:val="de-DE"/>
        </w:rPr>
        <w:br/>
        <w:t>Tel.: +49 (0)60 27/ 99 00 5-0</w:t>
      </w:r>
      <w:r w:rsidRPr="00AC2C5A">
        <w:rPr>
          <w:lang w:val="de-DE"/>
        </w:rPr>
        <w:br/>
        <w:t xml:space="preserve">E-Mail: mail@konsens.de, Internet: </w:t>
      </w:r>
      <w:proofErr w:type="gramStart"/>
      <w:r w:rsidRPr="00AC2C5A">
        <w:rPr>
          <w:lang w:val="de-DE"/>
        </w:rPr>
        <w:t>www.konsens.de</w:t>
      </w:r>
      <w:proofErr w:type="gramEnd"/>
    </w:p>
    <w:p w14:paraId="34115942" w14:textId="77777777" w:rsidR="0071687C" w:rsidRPr="00AC2C5A" w:rsidRDefault="0071687C" w:rsidP="00F82EEA">
      <w:pPr>
        <w:pStyle w:val="Kopfzeile"/>
        <w:spacing w:before="120" w:line="360" w:lineRule="auto"/>
        <w:rPr>
          <w:i/>
          <w:szCs w:val="22"/>
          <w:lang w:val="de-DE"/>
        </w:rPr>
      </w:pPr>
    </w:p>
    <w:p w14:paraId="659D9DF7" w14:textId="1DCB11C1" w:rsidR="005806AC" w:rsidRDefault="005806AC" w:rsidP="005806AC">
      <w:pPr>
        <w:overflowPunct/>
        <w:autoSpaceDE/>
        <w:autoSpaceDN/>
        <w:adjustRightInd/>
        <w:textAlignment w:val="auto"/>
        <w:rPr>
          <w:i/>
          <w:iCs/>
        </w:rPr>
      </w:pPr>
    </w:p>
    <w:p w14:paraId="73F6AF48" w14:textId="77777777" w:rsidR="00AC2C5A" w:rsidRPr="00E655BF" w:rsidRDefault="00AC2C5A" w:rsidP="005806AC">
      <w:pPr>
        <w:overflowPunct/>
        <w:autoSpaceDE/>
        <w:autoSpaceDN/>
        <w:adjustRightInd/>
        <w:textAlignment w:val="auto"/>
        <w:rPr>
          <w:i/>
          <w:iCs/>
        </w:rPr>
      </w:pPr>
    </w:p>
    <w:p w14:paraId="6AC1ECDC" w14:textId="77777777" w:rsidR="005806AC" w:rsidRPr="00E655BF" w:rsidRDefault="005806AC" w:rsidP="005806AC">
      <w:pPr>
        <w:overflowPunct/>
        <w:autoSpaceDE/>
        <w:autoSpaceDN/>
        <w:adjustRightInd/>
        <w:textAlignment w:val="auto"/>
        <w:rPr>
          <w:i/>
        </w:rPr>
      </w:pPr>
    </w:p>
    <w:p w14:paraId="2CA8B5D9" w14:textId="75DD5527" w:rsidR="002A3EB0" w:rsidRDefault="002A3EB0" w:rsidP="002A3EB0">
      <w:pPr>
        <w:pStyle w:val="Kopfzeile"/>
        <w:spacing w:before="120" w:line="360" w:lineRule="auto"/>
        <w:rPr>
          <w:rFonts w:cs="Arial"/>
          <w:szCs w:val="22"/>
        </w:rPr>
      </w:pPr>
      <w:r>
        <w:t>Within a few weeks, Coperion successfully implemented a comprehensive control system upgrade</w:t>
      </w:r>
      <w:r w:rsidR="006957AB">
        <w:t>,</w:t>
      </w:r>
      <w:r>
        <w:t xml:space="preserve"> allowing </w:t>
      </w:r>
      <w:r w:rsidR="005C33D2">
        <w:t>Tetra’s</w:t>
      </w:r>
      <w:r>
        <w:t xml:space="preserve"> ZSK</w:t>
      </w:r>
      <w:r w:rsidR="005C33D2">
        <w:t xml:space="preserve"> twin screw extruder</w:t>
      </w:r>
      <w:r>
        <w:t xml:space="preserve"> to </w:t>
      </w:r>
      <w:proofErr w:type="gramStart"/>
      <w:r>
        <w:t>once again produce fish feed pellets</w:t>
      </w:r>
      <w:proofErr w:type="gramEnd"/>
      <w:r>
        <w:t xml:space="preserve"> at full productivity and efficiency. </w:t>
      </w:r>
    </w:p>
    <w:p w14:paraId="5F551E52" w14:textId="77777777" w:rsidR="005806AC" w:rsidRPr="004B08DB" w:rsidRDefault="005806AC" w:rsidP="005806AC">
      <w:pPr>
        <w:pStyle w:val="Kopfzeile"/>
        <w:spacing w:before="120" w:line="360" w:lineRule="auto"/>
        <w:rPr>
          <w:rFonts w:cs="Arial"/>
          <w:i/>
          <w:szCs w:val="22"/>
        </w:rPr>
      </w:pPr>
      <w:r>
        <w:rPr>
          <w:i/>
        </w:rPr>
        <w:t xml:space="preserve">Photo: Tetra, </w:t>
      </w:r>
      <w:proofErr w:type="spellStart"/>
      <w:r>
        <w:rPr>
          <w:i/>
        </w:rPr>
        <w:t>Melle</w:t>
      </w:r>
      <w:proofErr w:type="spellEnd"/>
      <w:r>
        <w:rPr>
          <w:i/>
        </w:rPr>
        <w:t>, Germany</w:t>
      </w:r>
    </w:p>
    <w:p w14:paraId="5F791D7C" w14:textId="1274CACB" w:rsidR="00800BE2" w:rsidRDefault="00800BE2" w:rsidP="005806AC">
      <w:pPr>
        <w:pStyle w:val="Kopfzeile"/>
        <w:spacing w:before="120" w:line="360" w:lineRule="auto"/>
        <w:rPr>
          <w:i/>
        </w:rPr>
      </w:pPr>
    </w:p>
    <w:p w14:paraId="4FA3BD0E" w14:textId="77777777" w:rsidR="00AC2C5A" w:rsidRPr="001B1DCB" w:rsidRDefault="00AC2C5A" w:rsidP="005806AC">
      <w:pPr>
        <w:pStyle w:val="Kopfzeile"/>
        <w:spacing w:before="120" w:line="360" w:lineRule="auto"/>
        <w:rPr>
          <w:i/>
        </w:rPr>
      </w:pPr>
    </w:p>
    <w:p w14:paraId="28C2397B" w14:textId="77777777" w:rsidR="00C82AFA" w:rsidRDefault="00C82AFA" w:rsidP="00C82AFA">
      <w:pPr>
        <w:overflowPunct/>
        <w:autoSpaceDE/>
        <w:autoSpaceDN/>
        <w:adjustRightInd/>
        <w:spacing w:line="360" w:lineRule="auto"/>
        <w:textAlignment w:val="auto"/>
        <w:rPr>
          <w:iCs/>
        </w:rPr>
      </w:pPr>
      <w:r>
        <w:t>The extruder main drive’s control system was swapped out in the shortest possible time and the ZSK extruder’s entire automation was updated to the latest state of the art.</w:t>
      </w:r>
    </w:p>
    <w:p w14:paraId="3E23E2EC" w14:textId="77777777" w:rsidR="00DA4117" w:rsidRPr="00C82AFA" w:rsidRDefault="00C82AFA" w:rsidP="00C82AFA">
      <w:pPr>
        <w:pStyle w:val="Kopfzeile"/>
        <w:spacing w:before="120" w:line="360" w:lineRule="auto"/>
        <w:rPr>
          <w:rFonts w:cs="Arial"/>
          <w:i/>
          <w:szCs w:val="22"/>
        </w:rPr>
      </w:pPr>
      <w:r>
        <w:rPr>
          <w:i/>
        </w:rPr>
        <w:t xml:space="preserve">Photo: Tetra, </w:t>
      </w:r>
      <w:proofErr w:type="spellStart"/>
      <w:r>
        <w:rPr>
          <w:i/>
        </w:rPr>
        <w:t>Melle</w:t>
      </w:r>
      <w:proofErr w:type="spellEnd"/>
      <w:r>
        <w:rPr>
          <w:i/>
        </w:rPr>
        <w:t>, Germany</w:t>
      </w:r>
    </w:p>
    <w:sectPr w:rsidR="00DA4117" w:rsidRPr="00C82AFA" w:rsidSect="00BF54B4">
      <w:headerReference w:type="default" r:id="rId10"/>
      <w:footerReference w:type="default" r:id="rId11"/>
      <w:headerReference w:type="first" r:id="rId12"/>
      <w:footerReference w:type="first" r:id="rId13"/>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745B2" w14:textId="77777777" w:rsidR="00771BA7" w:rsidRPr="00486979" w:rsidRDefault="00771BA7">
      <w:r w:rsidRPr="00486979">
        <w:separator/>
      </w:r>
    </w:p>
  </w:endnote>
  <w:endnote w:type="continuationSeparator" w:id="0">
    <w:p w14:paraId="1CE0460C" w14:textId="77777777" w:rsidR="00771BA7" w:rsidRPr="00486979" w:rsidRDefault="00771BA7">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A95D624" w14:textId="77777777">
      <w:trPr>
        <w:cantSplit/>
      </w:trPr>
      <w:tc>
        <w:tcPr>
          <w:tcW w:w="7428" w:type="dxa"/>
          <w:noWrap/>
          <w:vAlign w:val="bottom"/>
        </w:tcPr>
        <w:p w14:paraId="022152CF" w14:textId="77777777" w:rsidR="00336917" w:rsidRPr="00486979" w:rsidRDefault="00336917">
          <w:pPr>
            <w:pStyle w:val="Fuzeile"/>
            <w:spacing w:line="200" w:lineRule="exact"/>
            <w:rPr>
              <w:rFonts w:cs="Arial"/>
            </w:rPr>
          </w:pPr>
        </w:p>
      </w:tc>
      <w:tc>
        <w:tcPr>
          <w:tcW w:w="1758" w:type="dxa"/>
          <w:noWrap/>
          <w:vAlign w:val="bottom"/>
        </w:tcPr>
        <w:p w14:paraId="53727D94" w14:textId="77777777" w:rsidR="00336917" w:rsidRPr="001B1DCB" w:rsidRDefault="007C7D11">
          <w:pPr>
            <w:pStyle w:val="Fuzeile"/>
            <w:spacing w:line="200" w:lineRule="exact"/>
            <w:jc w:val="right"/>
            <w:rPr>
              <w:rFonts w:cs="Arial"/>
              <w:sz w:val="14"/>
              <w:szCs w:val="14"/>
            </w:rPr>
          </w:pPr>
          <w:bookmarkStart w:id="13" w:name="PageName"/>
          <w:bookmarkEnd w:id="13"/>
          <w:r w:rsidRPr="001B1DCB">
            <w:rPr>
              <w:sz w:val="14"/>
              <w:szCs w:val="14"/>
            </w:rPr>
            <w:t xml:space="preserve">Page </w:t>
          </w:r>
          <w:r w:rsidR="00336917" w:rsidRPr="001B1DCB">
            <w:rPr>
              <w:rFonts w:cs="Arial"/>
              <w:sz w:val="14"/>
              <w:szCs w:val="14"/>
            </w:rPr>
            <w:fldChar w:fldCharType="begin"/>
          </w:r>
          <w:r w:rsidR="00336917" w:rsidRPr="001B1DCB">
            <w:rPr>
              <w:rFonts w:cs="Arial"/>
              <w:sz w:val="14"/>
              <w:szCs w:val="14"/>
            </w:rPr>
            <w:instrText xml:space="preserve"> PAGE  \* MERGEFORMAT </w:instrText>
          </w:r>
          <w:r w:rsidR="00336917" w:rsidRPr="001B1DCB">
            <w:rPr>
              <w:rFonts w:cs="Arial"/>
              <w:sz w:val="14"/>
              <w:szCs w:val="14"/>
            </w:rPr>
            <w:fldChar w:fldCharType="separate"/>
          </w:r>
          <w:r w:rsidR="00486979" w:rsidRPr="001B1DCB">
            <w:rPr>
              <w:rFonts w:cs="Arial"/>
              <w:sz w:val="14"/>
              <w:szCs w:val="14"/>
            </w:rPr>
            <w:t>3</w:t>
          </w:r>
          <w:r w:rsidR="00336917" w:rsidRPr="001B1DCB">
            <w:rPr>
              <w:rFonts w:cs="Arial"/>
              <w:sz w:val="14"/>
              <w:szCs w:val="14"/>
            </w:rPr>
            <w:fldChar w:fldCharType="end"/>
          </w:r>
          <w:r w:rsidRPr="001B1DCB">
            <w:rPr>
              <w:sz w:val="14"/>
              <w:szCs w:val="14"/>
            </w:rPr>
            <w:t xml:space="preserve"> of </w:t>
          </w:r>
          <w:r w:rsidR="00336917" w:rsidRPr="001B1DCB">
            <w:rPr>
              <w:rFonts w:cs="Arial"/>
              <w:sz w:val="14"/>
              <w:szCs w:val="14"/>
            </w:rPr>
            <w:fldChar w:fldCharType="begin"/>
          </w:r>
          <w:r w:rsidR="00336917" w:rsidRPr="001B1DCB">
            <w:rPr>
              <w:rFonts w:cs="Arial"/>
              <w:sz w:val="14"/>
              <w:szCs w:val="14"/>
            </w:rPr>
            <w:instrText xml:space="preserve"> NUMPAGES </w:instrText>
          </w:r>
          <w:r w:rsidR="00336917" w:rsidRPr="001B1DCB">
            <w:rPr>
              <w:rFonts w:cs="Arial"/>
              <w:sz w:val="14"/>
              <w:szCs w:val="14"/>
            </w:rPr>
            <w:fldChar w:fldCharType="separate"/>
          </w:r>
          <w:r w:rsidR="00486979" w:rsidRPr="001B1DCB">
            <w:rPr>
              <w:rFonts w:cs="Arial"/>
              <w:sz w:val="14"/>
              <w:szCs w:val="14"/>
            </w:rPr>
            <w:t>3</w:t>
          </w:r>
          <w:r w:rsidR="00336917" w:rsidRPr="001B1DCB">
            <w:rPr>
              <w:rFonts w:cs="Arial"/>
              <w:sz w:val="14"/>
              <w:szCs w:val="14"/>
            </w:rPr>
            <w:fldChar w:fldCharType="end"/>
          </w:r>
        </w:p>
      </w:tc>
      <w:tc>
        <w:tcPr>
          <w:tcW w:w="567" w:type="dxa"/>
          <w:vAlign w:val="bottom"/>
        </w:tcPr>
        <w:p w14:paraId="6A488150" w14:textId="77777777" w:rsidR="00336917" w:rsidRPr="001B1DCB" w:rsidRDefault="00336917">
          <w:pPr>
            <w:pStyle w:val="Fuzeile"/>
            <w:spacing w:line="200" w:lineRule="exact"/>
            <w:rPr>
              <w:rFonts w:cs="Arial"/>
              <w:sz w:val="14"/>
              <w:szCs w:val="14"/>
            </w:rPr>
          </w:pPr>
        </w:p>
      </w:tc>
    </w:tr>
  </w:tbl>
  <w:p w14:paraId="61451B7C"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4A180A0C" w14:textId="77777777">
      <w:tc>
        <w:tcPr>
          <w:tcW w:w="7428" w:type="dxa"/>
          <w:tcMar>
            <w:left w:w="0" w:type="dxa"/>
            <w:right w:w="0" w:type="dxa"/>
          </w:tcMar>
          <w:vAlign w:val="bottom"/>
        </w:tcPr>
        <w:p w14:paraId="537B5398" w14:textId="77777777" w:rsidR="00336917" w:rsidRPr="00486979" w:rsidRDefault="00336917">
          <w:pPr>
            <w:pStyle w:val="Fuzeile"/>
            <w:spacing w:line="200" w:lineRule="exact"/>
            <w:rPr>
              <w:rFonts w:cs="Arial"/>
              <w:sz w:val="14"/>
              <w:szCs w:val="14"/>
            </w:rPr>
          </w:pPr>
          <w:bookmarkStart w:id="17" w:name="GeneralPartnerLinks"/>
          <w:bookmarkEnd w:id="17"/>
        </w:p>
      </w:tc>
      <w:tc>
        <w:tcPr>
          <w:tcW w:w="2835" w:type="dxa"/>
          <w:tcMar>
            <w:left w:w="0" w:type="dxa"/>
            <w:right w:w="0" w:type="dxa"/>
          </w:tcMar>
        </w:tcPr>
        <w:p w14:paraId="3D42E355" w14:textId="77777777" w:rsidR="00336917" w:rsidRPr="00486979" w:rsidRDefault="00336917">
          <w:pPr>
            <w:rPr>
              <w:sz w:val="14"/>
            </w:rPr>
          </w:pPr>
          <w:bookmarkStart w:id="18" w:name="GeneralPartnerRechts"/>
          <w:bookmarkEnd w:id="18"/>
        </w:p>
      </w:tc>
    </w:tr>
  </w:tbl>
  <w:p w14:paraId="174643DB"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48FE0" w14:textId="77777777" w:rsidR="00771BA7" w:rsidRPr="00486979" w:rsidRDefault="00771BA7">
      <w:r w:rsidRPr="00486979">
        <w:separator/>
      </w:r>
    </w:p>
  </w:footnote>
  <w:footnote w:type="continuationSeparator" w:id="0">
    <w:p w14:paraId="4A243CD7" w14:textId="77777777" w:rsidR="00771BA7" w:rsidRPr="00486979" w:rsidRDefault="00771BA7">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276C8A1D" w14:textId="77777777">
      <w:trPr>
        <w:trHeight w:hRule="exact" w:val="794"/>
      </w:trPr>
      <w:tc>
        <w:tcPr>
          <w:tcW w:w="7314" w:type="dxa"/>
          <w:noWrap/>
          <w:vAlign w:val="bottom"/>
        </w:tcPr>
        <w:p w14:paraId="3DD2C778" w14:textId="77777777" w:rsidR="00336917" w:rsidRPr="00486979" w:rsidRDefault="00D64439">
          <w:pPr>
            <w:pStyle w:val="Kopfzeile"/>
            <w:widowControl w:val="0"/>
            <w:rPr>
              <w:rFonts w:cs="Arial"/>
              <w:szCs w:val="22"/>
            </w:rPr>
          </w:pPr>
          <w:r>
            <w:rPr>
              <w:noProof/>
              <w:sz w:val="16"/>
            </w:rPr>
            <w:drawing>
              <wp:inline distT="0" distB="0" distL="0" distR="0" wp14:anchorId="59B350E9" wp14:editId="4F33D9CE">
                <wp:extent cx="2105025" cy="440055"/>
                <wp:effectExtent l="0" t="0" r="9525" b="0"/>
                <wp:docPr id="5"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7" w:type="dxa"/>
          <w:noWrap/>
          <w:tcMar>
            <w:left w:w="17" w:type="dxa"/>
          </w:tcMar>
          <w:vAlign w:val="bottom"/>
        </w:tcPr>
        <w:p w14:paraId="5A3B139E" w14:textId="77777777" w:rsidR="00336917" w:rsidRPr="00486979" w:rsidRDefault="00336917">
          <w:pPr>
            <w:pStyle w:val="Kopfzeile"/>
            <w:tabs>
              <w:tab w:val="left" w:pos="5273"/>
              <w:tab w:val="left" w:pos="6480"/>
            </w:tabs>
            <w:rPr>
              <w:szCs w:val="22"/>
            </w:rPr>
          </w:pPr>
        </w:p>
      </w:tc>
    </w:tr>
    <w:tr w:rsidR="00336917" w:rsidRPr="00486979" w14:paraId="54969638" w14:textId="77777777" w:rsidTr="00F865BA">
      <w:trPr>
        <w:trHeight w:hRule="exact" w:val="1181"/>
      </w:trPr>
      <w:tc>
        <w:tcPr>
          <w:tcW w:w="7314" w:type="dxa"/>
          <w:noWrap/>
          <w:tcMar>
            <w:left w:w="284" w:type="dxa"/>
          </w:tcMar>
          <w:vAlign w:val="bottom"/>
        </w:tcPr>
        <w:p w14:paraId="09FB3BBA" w14:textId="77777777" w:rsidR="00336917" w:rsidRPr="00486979" w:rsidRDefault="00F40145" w:rsidP="009D7E9E">
          <w:pPr>
            <w:pStyle w:val="Kopfzeile"/>
            <w:widowControl w:val="0"/>
          </w:pPr>
          <w:bookmarkStart w:id="10" w:name="HeaderPage2Date"/>
          <w:bookmarkEnd w:id="10"/>
          <w:r>
            <w:t>November 2024</w:t>
          </w:r>
        </w:p>
      </w:tc>
      <w:tc>
        <w:tcPr>
          <w:tcW w:w="2997" w:type="dxa"/>
          <w:noWrap/>
          <w:tcMar>
            <w:left w:w="68" w:type="dxa"/>
          </w:tcMar>
          <w:vAlign w:val="bottom"/>
        </w:tcPr>
        <w:p w14:paraId="062F0319" w14:textId="77777777" w:rsidR="00336917" w:rsidRPr="00486979" w:rsidRDefault="00336917">
          <w:pPr>
            <w:pStyle w:val="Kopfzeile"/>
            <w:tabs>
              <w:tab w:val="left" w:pos="5273"/>
              <w:tab w:val="left" w:pos="6480"/>
            </w:tabs>
            <w:spacing w:line="200" w:lineRule="exact"/>
          </w:pPr>
          <w:bookmarkStart w:id="11" w:name="HeaderPage2Name"/>
          <w:bookmarkEnd w:id="11"/>
        </w:p>
      </w:tc>
    </w:tr>
  </w:tbl>
  <w:p w14:paraId="300DCEC4" w14:textId="77777777" w:rsidR="00336917" w:rsidRPr="00486979" w:rsidRDefault="00336917">
    <w:pPr>
      <w:pStyle w:val="Kopfzeile"/>
      <w:rPr>
        <w:rStyle w:val="Seitenzahl"/>
      </w:rPr>
    </w:pPr>
    <w:bookmarkStart w:id="12" w:name="Nummer"/>
    <w:bookmarkEnd w:id="12"/>
  </w:p>
  <w:p w14:paraId="1CC208AD"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9ECE64E" w14:textId="77777777">
      <w:trPr>
        <w:trHeight w:hRule="exact" w:val="794"/>
      </w:trPr>
      <w:tc>
        <w:tcPr>
          <w:tcW w:w="7334" w:type="dxa"/>
          <w:noWrap/>
          <w:vAlign w:val="bottom"/>
        </w:tcPr>
        <w:p w14:paraId="2E4943A6" w14:textId="77777777" w:rsidR="00336917" w:rsidRPr="00486979" w:rsidRDefault="00D64439">
          <w:pPr>
            <w:pStyle w:val="Kopfzeile"/>
            <w:widowControl w:val="0"/>
            <w:rPr>
              <w:rFonts w:cs="Arial"/>
              <w:sz w:val="16"/>
              <w:szCs w:val="16"/>
            </w:rPr>
          </w:pPr>
          <w:r>
            <w:rPr>
              <w:noProof/>
              <w:sz w:val="16"/>
            </w:rPr>
            <w:drawing>
              <wp:inline distT="0" distB="0" distL="0" distR="0" wp14:anchorId="1337818A" wp14:editId="53714C78">
                <wp:extent cx="2105025" cy="440055"/>
                <wp:effectExtent l="0" t="0" r="9525" b="0"/>
                <wp:docPr id="7" name="Bild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5025" cy="440055"/>
                        </a:xfrm>
                        <a:prstGeom prst="rect">
                          <a:avLst/>
                        </a:prstGeom>
                        <a:noFill/>
                        <a:ln>
                          <a:noFill/>
                        </a:ln>
                      </pic:spPr>
                    </pic:pic>
                  </a:graphicData>
                </a:graphic>
              </wp:inline>
            </w:drawing>
          </w:r>
        </w:p>
      </w:tc>
      <w:tc>
        <w:tcPr>
          <w:tcW w:w="2996" w:type="dxa"/>
          <w:noWrap/>
          <w:tcMar>
            <w:left w:w="17" w:type="dxa"/>
          </w:tcMar>
          <w:vAlign w:val="bottom"/>
        </w:tcPr>
        <w:p w14:paraId="4BB500CF" w14:textId="77777777" w:rsidR="00336917" w:rsidRPr="00486979" w:rsidRDefault="00336917">
          <w:pPr>
            <w:pStyle w:val="Kopfzeile"/>
            <w:tabs>
              <w:tab w:val="left" w:pos="5273"/>
              <w:tab w:val="left" w:pos="6480"/>
            </w:tabs>
            <w:spacing w:after="10"/>
            <w:rPr>
              <w:sz w:val="16"/>
              <w:szCs w:val="16"/>
            </w:rPr>
          </w:pPr>
        </w:p>
      </w:tc>
    </w:tr>
    <w:tr w:rsidR="00336917" w:rsidRPr="00486979" w14:paraId="0ADC9694" w14:textId="77777777">
      <w:trPr>
        <w:trHeight w:hRule="exact" w:val="1047"/>
      </w:trPr>
      <w:tc>
        <w:tcPr>
          <w:tcW w:w="7334" w:type="dxa"/>
          <w:noWrap/>
          <w:tcMar>
            <w:left w:w="0" w:type="dxa"/>
          </w:tcMar>
          <w:vAlign w:val="bottom"/>
        </w:tcPr>
        <w:p w14:paraId="104C27C3" w14:textId="77777777" w:rsidR="00336917" w:rsidRPr="00486979" w:rsidRDefault="00336917">
          <w:pPr>
            <w:pStyle w:val="Kopfzeile"/>
            <w:widowControl w:val="0"/>
            <w:spacing w:line="200" w:lineRule="exact"/>
            <w:rPr>
              <w:rFonts w:cs="Arial"/>
            </w:rPr>
          </w:pPr>
        </w:p>
        <w:p w14:paraId="549E2D32" w14:textId="77777777" w:rsidR="00336917" w:rsidRPr="00486979" w:rsidRDefault="00336917">
          <w:pPr>
            <w:pStyle w:val="Kopfzeile"/>
            <w:widowControl w:val="0"/>
            <w:spacing w:line="200" w:lineRule="exact"/>
            <w:rPr>
              <w:rFonts w:cs="Arial"/>
            </w:rPr>
          </w:pPr>
        </w:p>
        <w:p w14:paraId="5338AA5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3FEB708C" w14:textId="77777777" w:rsidR="00336917" w:rsidRPr="00486979" w:rsidRDefault="00336917">
          <w:pPr>
            <w:pStyle w:val="Kopfzeile"/>
            <w:tabs>
              <w:tab w:val="left" w:pos="5273"/>
              <w:tab w:val="left" w:pos="6480"/>
            </w:tabs>
            <w:rPr>
              <w:szCs w:val="22"/>
            </w:rPr>
          </w:pPr>
          <w:bookmarkStart w:id="14" w:name="TitleLine01"/>
          <w:bookmarkEnd w:id="14"/>
        </w:p>
        <w:p w14:paraId="46497364" w14:textId="77777777" w:rsidR="00336917" w:rsidRPr="00486979" w:rsidRDefault="00336917">
          <w:pPr>
            <w:pStyle w:val="Kopfzeile"/>
            <w:tabs>
              <w:tab w:val="left" w:pos="5273"/>
              <w:tab w:val="left" w:pos="6480"/>
            </w:tabs>
            <w:rPr>
              <w:sz w:val="14"/>
              <w:szCs w:val="14"/>
            </w:rPr>
          </w:pPr>
          <w:bookmarkStart w:id="15" w:name="TitleLine02"/>
          <w:bookmarkEnd w:id="15"/>
        </w:p>
      </w:tc>
    </w:tr>
  </w:tbl>
  <w:p w14:paraId="4B8957AC" w14:textId="77777777" w:rsidR="00336917" w:rsidRPr="00486979" w:rsidRDefault="00336917" w:rsidP="004837C0">
    <w:pPr>
      <w:pStyle w:val="Kopfzeile"/>
      <w:rPr>
        <w:sz w:val="14"/>
        <w:szCs w:val="14"/>
      </w:rPr>
    </w:pPr>
    <w:bookmarkStart w:id="16" w:name="Vermerk"/>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10D93"/>
    <w:rsid w:val="000113AC"/>
    <w:rsid w:val="00011DC6"/>
    <w:rsid w:val="00012749"/>
    <w:rsid w:val="00013181"/>
    <w:rsid w:val="00013520"/>
    <w:rsid w:val="00015D71"/>
    <w:rsid w:val="000165CC"/>
    <w:rsid w:val="00021F45"/>
    <w:rsid w:val="00022BE8"/>
    <w:rsid w:val="00023C3C"/>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47CE5"/>
    <w:rsid w:val="00053D84"/>
    <w:rsid w:val="0005484E"/>
    <w:rsid w:val="00056F5E"/>
    <w:rsid w:val="00057229"/>
    <w:rsid w:val="0006059C"/>
    <w:rsid w:val="000613F0"/>
    <w:rsid w:val="00063679"/>
    <w:rsid w:val="0007329A"/>
    <w:rsid w:val="00076734"/>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4A91"/>
    <w:rsid w:val="000A5674"/>
    <w:rsid w:val="000A6110"/>
    <w:rsid w:val="000A6757"/>
    <w:rsid w:val="000A6F51"/>
    <w:rsid w:val="000A7423"/>
    <w:rsid w:val="000A7501"/>
    <w:rsid w:val="000B096A"/>
    <w:rsid w:val="000B0F5B"/>
    <w:rsid w:val="000B1BA3"/>
    <w:rsid w:val="000B1D8F"/>
    <w:rsid w:val="000B2963"/>
    <w:rsid w:val="000B391C"/>
    <w:rsid w:val="000B3E6A"/>
    <w:rsid w:val="000B4060"/>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50127"/>
    <w:rsid w:val="00151015"/>
    <w:rsid w:val="00151336"/>
    <w:rsid w:val="00152DC3"/>
    <w:rsid w:val="0015403C"/>
    <w:rsid w:val="00154988"/>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538A"/>
    <w:rsid w:val="001660F7"/>
    <w:rsid w:val="00166274"/>
    <w:rsid w:val="00170F5B"/>
    <w:rsid w:val="0017123C"/>
    <w:rsid w:val="00171555"/>
    <w:rsid w:val="0017204F"/>
    <w:rsid w:val="00172711"/>
    <w:rsid w:val="00174187"/>
    <w:rsid w:val="001746AE"/>
    <w:rsid w:val="00174FF2"/>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846"/>
    <w:rsid w:val="001A111A"/>
    <w:rsid w:val="001A1DDE"/>
    <w:rsid w:val="001A402E"/>
    <w:rsid w:val="001A6176"/>
    <w:rsid w:val="001A6402"/>
    <w:rsid w:val="001A67DC"/>
    <w:rsid w:val="001B1DCB"/>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A79"/>
    <w:rsid w:val="00207BD2"/>
    <w:rsid w:val="00207C1E"/>
    <w:rsid w:val="0021115B"/>
    <w:rsid w:val="00211666"/>
    <w:rsid w:val="00212491"/>
    <w:rsid w:val="00213698"/>
    <w:rsid w:val="00216AE7"/>
    <w:rsid w:val="002173C4"/>
    <w:rsid w:val="0021787F"/>
    <w:rsid w:val="002202FA"/>
    <w:rsid w:val="002205DD"/>
    <w:rsid w:val="002206A0"/>
    <w:rsid w:val="002208B3"/>
    <w:rsid w:val="002243E7"/>
    <w:rsid w:val="00230854"/>
    <w:rsid w:val="00230CE6"/>
    <w:rsid w:val="002310E9"/>
    <w:rsid w:val="002317F2"/>
    <w:rsid w:val="002329F7"/>
    <w:rsid w:val="00233EA9"/>
    <w:rsid w:val="0023466B"/>
    <w:rsid w:val="0023603B"/>
    <w:rsid w:val="00240C1C"/>
    <w:rsid w:val="00242E8B"/>
    <w:rsid w:val="002433A4"/>
    <w:rsid w:val="00245A52"/>
    <w:rsid w:val="00247DA3"/>
    <w:rsid w:val="00253ECB"/>
    <w:rsid w:val="002546BD"/>
    <w:rsid w:val="002553AD"/>
    <w:rsid w:val="002567DC"/>
    <w:rsid w:val="00256DB8"/>
    <w:rsid w:val="002616F7"/>
    <w:rsid w:val="00262D9F"/>
    <w:rsid w:val="0026469E"/>
    <w:rsid w:val="00265C31"/>
    <w:rsid w:val="00266472"/>
    <w:rsid w:val="00267DF3"/>
    <w:rsid w:val="002722A8"/>
    <w:rsid w:val="002735A6"/>
    <w:rsid w:val="002736C8"/>
    <w:rsid w:val="00274AC8"/>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3EB0"/>
    <w:rsid w:val="002A49E8"/>
    <w:rsid w:val="002A5770"/>
    <w:rsid w:val="002A5CAB"/>
    <w:rsid w:val="002A649D"/>
    <w:rsid w:val="002A6C7A"/>
    <w:rsid w:val="002A7CC7"/>
    <w:rsid w:val="002A7EDD"/>
    <w:rsid w:val="002B4C17"/>
    <w:rsid w:val="002B50E0"/>
    <w:rsid w:val="002B5120"/>
    <w:rsid w:val="002B6759"/>
    <w:rsid w:val="002B6791"/>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7FA1"/>
    <w:rsid w:val="0032095C"/>
    <w:rsid w:val="00320DED"/>
    <w:rsid w:val="00321A34"/>
    <w:rsid w:val="00323216"/>
    <w:rsid w:val="003232F6"/>
    <w:rsid w:val="00323713"/>
    <w:rsid w:val="00323CA8"/>
    <w:rsid w:val="00325020"/>
    <w:rsid w:val="00325BA5"/>
    <w:rsid w:val="00326874"/>
    <w:rsid w:val="00326DE9"/>
    <w:rsid w:val="00332E9C"/>
    <w:rsid w:val="0033363D"/>
    <w:rsid w:val="003348DA"/>
    <w:rsid w:val="00336917"/>
    <w:rsid w:val="0033704B"/>
    <w:rsid w:val="00340C49"/>
    <w:rsid w:val="00340FDC"/>
    <w:rsid w:val="00344E7E"/>
    <w:rsid w:val="00345B00"/>
    <w:rsid w:val="00346A55"/>
    <w:rsid w:val="003474E9"/>
    <w:rsid w:val="00347781"/>
    <w:rsid w:val="003500DB"/>
    <w:rsid w:val="00351581"/>
    <w:rsid w:val="0035175A"/>
    <w:rsid w:val="00352B95"/>
    <w:rsid w:val="00352E7B"/>
    <w:rsid w:val="003531E7"/>
    <w:rsid w:val="003536D4"/>
    <w:rsid w:val="00353BAB"/>
    <w:rsid w:val="00354774"/>
    <w:rsid w:val="0035534A"/>
    <w:rsid w:val="0035590A"/>
    <w:rsid w:val="00356021"/>
    <w:rsid w:val="00361655"/>
    <w:rsid w:val="00362629"/>
    <w:rsid w:val="00363ADF"/>
    <w:rsid w:val="00364F8A"/>
    <w:rsid w:val="003666F6"/>
    <w:rsid w:val="00366B4C"/>
    <w:rsid w:val="00367B3C"/>
    <w:rsid w:val="00367F2F"/>
    <w:rsid w:val="0037102B"/>
    <w:rsid w:val="00371273"/>
    <w:rsid w:val="00371772"/>
    <w:rsid w:val="00371E9F"/>
    <w:rsid w:val="00372A1B"/>
    <w:rsid w:val="00374569"/>
    <w:rsid w:val="0037480D"/>
    <w:rsid w:val="0037494A"/>
    <w:rsid w:val="003756E0"/>
    <w:rsid w:val="00376025"/>
    <w:rsid w:val="003801E5"/>
    <w:rsid w:val="00381823"/>
    <w:rsid w:val="00381EFD"/>
    <w:rsid w:val="00382686"/>
    <w:rsid w:val="00384A7B"/>
    <w:rsid w:val="00384C23"/>
    <w:rsid w:val="00387BDB"/>
    <w:rsid w:val="003906D7"/>
    <w:rsid w:val="003940E7"/>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D7A"/>
    <w:rsid w:val="004466B6"/>
    <w:rsid w:val="00450C29"/>
    <w:rsid w:val="00453EE1"/>
    <w:rsid w:val="00454C78"/>
    <w:rsid w:val="0046150D"/>
    <w:rsid w:val="004618C0"/>
    <w:rsid w:val="004627FF"/>
    <w:rsid w:val="0046280A"/>
    <w:rsid w:val="00462ACF"/>
    <w:rsid w:val="0046421F"/>
    <w:rsid w:val="004651E1"/>
    <w:rsid w:val="00466710"/>
    <w:rsid w:val="0046739E"/>
    <w:rsid w:val="004677F2"/>
    <w:rsid w:val="00471C40"/>
    <w:rsid w:val="004737C7"/>
    <w:rsid w:val="0047523A"/>
    <w:rsid w:val="00475A74"/>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1921"/>
    <w:rsid w:val="004A23CA"/>
    <w:rsid w:val="004A3FE9"/>
    <w:rsid w:val="004A56AC"/>
    <w:rsid w:val="004B0820"/>
    <w:rsid w:val="004B08DB"/>
    <w:rsid w:val="004B18BE"/>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5B26"/>
    <w:rsid w:val="004E7840"/>
    <w:rsid w:val="004E7922"/>
    <w:rsid w:val="004F1DEC"/>
    <w:rsid w:val="004F7515"/>
    <w:rsid w:val="004F7D6B"/>
    <w:rsid w:val="0050103D"/>
    <w:rsid w:val="00502D0D"/>
    <w:rsid w:val="00506EA2"/>
    <w:rsid w:val="00507D7C"/>
    <w:rsid w:val="00510D70"/>
    <w:rsid w:val="00511E74"/>
    <w:rsid w:val="0051360C"/>
    <w:rsid w:val="00514AAD"/>
    <w:rsid w:val="00520173"/>
    <w:rsid w:val="00520BA9"/>
    <w:rsid w:val="005233E4"/>
    <w:rsid w:val="00523C47"/>
    <w:rsid w:val="00526B72"/>
    <w:rsid w:val="0052769C"/>
    <w:rsid w:val="0053331A"/>
    <w:rsid w:val="00533BDE"/>
    <w:rsid w:val="00536C02"/>
    <w:rsid w:val="00536DD2"/>
    <w:rsid w:val="00543709"/>
    <w:rsid w:val="005438B6"/>
    <w:rsid w:val="00546006"/>
    <w:rsid w:val="005502E4"/>
    <w:rsid w:val="0055265E"/>
    <w:rsid w:val="0055295E"/>
    <w:rsid w:val="00552CBC"/>
    <w:rsid w:val="00552F6C"/>
    <w:rsid w:val="00553437"/>
    <w:rsid w:val="00554106"/>
    <w:rsid w:val="0055595F"/>
    <w:rsid w:val="00555A49"/>
    <w:rsid w:val="00557230"/>
    <w:rsid w:val="0055770B"/>
    <w:rsid w:val="00557979"/>
    <w:rsid w:val="0056200E"/>
    <w:rsid w:val="005620CE"/>
    <w:rsid w:val="00563622"/>
    <w:rsid w:val="00563A92"/>
    <w:rsid w:val="0056445E"/>
    <w:rsid w:val="00564B12"/>
    <w:rsid w:val="005651E0"/>
    <w:rsid w:val="0056713D"/>
    <w:rsid w:val="005703C1"/>
    <w:rsid w:val="005707B0"/>
    <w:rsid w:val="00577A4B"/>
    <w:rsid w:val="005806AC"/>
    <w:rsid w:val="00580959"/>
    <w:rsid w:val="00580EB6"/>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5AF9"/>
    <w:rsid w:val="005B799A"/>
    <w:rsid w:val="005C33D2"/>
    <w:rsid w:val="005C736E"/>
    <w:rsid w:val="005C7CA0"/>
    <w:rsid w:val="005C7ECA"/>
    <w:rsid w:val="005C7F88"/>
    <w:rsid w:val="005D069C"/>
    <w:rsid w:val="005D47A8"/>
    <w:rsid w:val="005D5741"/>
    <w:rsid w:val="005D6CEA"/>
    <w:rsid w:val="005D791F"/>
    <w:rsid w:val="005E5460"/>
    <w:rsid w:val="005E6C16"/>
    <w:rsid w:val="005E7349"/>
    <w:rsid w:val="005E7E06"/>
    <w:rsid w:val="005F00CA"/>
    <w:rsid w:val="005F086C"/>
    <w:rsid w:val="005F14A5"/>
    <w:rsid w:val="005F2490"/>
    <w:rsid w:val="005F353A"/>
    <w:rsid w:val="005F48A1"/>
    <w:rsid w:val="005F4E00"/>
    <w:rsid w:val="005F5360"/>
    <w:rsid w:val="006027E4"/>
    <w:rsid w:val="00603049"/>
    <w:rsid w:val="00604E31"/>
    <w:rsid w:val="006123D7"/>
    <w:rsid w:val="00613256"/>
    <w:rsid w:val="006133D9"/>
    <w:rsid w:val="00613BF2"/>
    <w:rsid w:val="00614866"/>
    <w:rsid w:val="00616C07"/>
    <w:rsid w:val="00617EA2"/>
    <w:rsid w:val="0062020E"/>
    <w:rsid w:val="00621593"/>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6073"/>
    <w:rsid w:val="006472B5"/>
    <w:rsid w:val="00647330"/>
    <w:rsid w:val="00647CC8"/>
    <w:rsid w:val="00652B61"/>
    <w:rsid w:val="00652F66"/>
    <w:rsid w:val="006533B9"/>
    <w:rsid w:val="00654CEA"/>
    <w:rsid w:val="00656A9E"/>
    <w:rsid w:val="0066058F"/>
    <w:rsid w:val="006609FF"/>
    <w:rsid w:val="00660C37"/>
    <w:rsid w:val="00662CE1"/>
    <w:rsid w:val="00665E87"/>
    <w:rsid w:val="00666FF4"/>
    <w:rsid w:val="00672CCE"/>
    <w:rsid w:val="006735EF"/>
    <w:rsid w:val="00673CD5"/>
    <w:rsid w:val="00675402"/>
    <w:rsid w:val="0067540C"/>
    <w:rsid w:val="006766A7"/>
    <w:rsid w:val="0067672F"/>
    <w:rsid w:val="006776D0"/>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7AB"/>
    <w:rsid w:val="006958C6"/>
    <w:rsid w:val="00696205"/>
    <w:rsid w:val="00696641"/>
    <w:rsid w:val="00696799"/>
    <w:rsid w:val="006973BD"/>
    <w:rsid w:val="006A092A"/>
    <w:rsid w:val="006A0AD2"/>
    <w:rsid w:val="006A11A0"/>
    <w:rsid w:val="006A2270"/>
    <w:rsid w:val="006A26B5"/>
    <w:rsid w:val="006A3A80"/>
    <w:rsid w:val="006A4505"/>
    <w:rsid w:val="006A48D1"/>
    <w:rsid w:val="006A4E99"/>
    <w:rsid w:val="006A58A5"/>
    <w:rsid w:val="006A7CA8"/>
    <w:rsid w:val="006B1B17"/>
    <w:rsid w:val="006B251C"/>
    <w:rsid w:val="006B3825"/>
    <w:rsid w:val="006B46FF"/>
    <w:rsid w:val="006B4FD7"/>
    <w:rsid w:val="006B51F8"/>
    <w:rsid w:val="006B5684"/>
    <w:rsid w:val="006B5802"/>
    <w:rsid w:val="006B5EA9"/>
    <w:rsid w:val="006B6456"/>
    <w:rsid w:val="006C013C"/>
    <w:rsid w:val="006C04D7"/>
    <w:rsid w:val="006C1C33"/>
    <w:rsid w:val="006C2C47"/>
    <w:rsid w:val="006C39FC"/>
    <w:rsid w:val="006C3BB4"/>
    <w:rsid w:val="006C5029"/>
    <w:rsid w:val="006C64CF"/>
    <w:rsid w:val="006C6A69"/>
    <w:rsid w:val="006D2C38"/>
    <w:rsid w:val="006D3EEF"/>
    <w:rsid w:val="006D6740"/>
    <w:rsid w:val="006E6535"/>
    <w:rsid w:val="006E6CB2"/>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214F"/>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3FFE"/>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1BA7"/>
    <w:rsid w:val="00773157"/>
    <w:rsid w:val="00773A55"/>
    <w:rsid w:val="00774270"/>
    <w:rsid w:val="0077573B"/>
    <w:rsid w:val="0078068D"/>
    <w:rsid w:val="00781ABF"/>
    <w:rsid w:val="00781F7E"/>
    <w:rsid w:val="007840F7"/>
    <w:rsid w:val="00793AC2"/>
    <w:rsid w:val="00793B1E"/>
    <w:rsid w:val="00793D99"/>
    <w:rsid w:val="007943BD"/>
    <w:rsid w:val="00795C46"/>
    <w:rsid w:val="00795C81"/>
    <w:rsid w:val="007A1E92"/>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71B"/>
    <w:rsid w:val="007E5863"/>
    <w:rsid w:val="007E6E6C"/>
    <w:rsid w:val="007E6E87"/>
    <w:rsid w:val="007F0356"/>
    <w:rsid w:val="007F37B2"/>
    <w:rsid w:val="007F4F97"/>
    <w:rsid w:val="007F5ADE"/>
    <w:rsid w:val="00800BE2"/>
    <w:rsid w:val="00800F2E"/>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4F"/>
    <w:rsid w:val="00867A2F"/>
    <w:rsid w:val="00871000"/>
    <w:rsid w:val="008720CC"/>
    <w:rsid w:val="0087310E"/>
    <w:rsid w:val="008731DB"/>
    <w:rsid w:val="00873A77"/>
    <w:rsid w:val="0087717B"/>
    <w:rsid w:val="00877E9A"/>
    <w:rsid w:val="00881CE0"/>
    <w:rsid w:val="00883C2D"/>
    <w:rsid w:val="00884C0E"/>
    <w:rsid w:val="00886E31"/>
    <w:rsid w:val="008877B3"/>
    <w:rsid w:val="008914E5"/>
    <w:rsid w:val="008916E9"/>
    <w:rsid w:val="00892949"/>
    <w:rsid w:val="00892A79"/>
    <w:rsid w:val="00893A3B"/>
    <w:rsid w:val="00894094"/>
    <w:rsid w:val="008959F6"/>
    <w:rsid w:val="00895E4F"/>
    <w:rsid w:val="008964CE"/>
    <w:rsid w:val="008972CD"/>
    <w:rsid w:val="008A1EFE"/>
    <w:rsid w:val="008A21B9"/>
    <w:rsid w:val="008A3AFA"/>
    <w:rsid w:val="008A6F76"/>
    <w:rsid w:val="008A7236"/>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D02E6"/>
    <w:rsid w:val="008D04F4"/>
    <w:rsid w:val="008E0230"/>
    <w:rsid w:val="008E034D"/>
    <w:rsid w:val="008E0979"/>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F32"/>
    <w:rsid w:val="009013EC"/>
    <w:rsid w:val="0090257A"/>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5223"/>
    <w:rsid w:val="009365B2"/>
    <w:rsid w:val="0093787D"/>
    <w:rsid w:val="009407AC"/>
    <w:rsid w:val="0094101A"/>
    <w:rsid w:val="00941023"/>
    <w:rsid w:val="009419E7"/>
    <w:rsid w:val="00941F2F"/>
    <w:rsid w:val="00942802"/>
    <w:rsid w:val="00942AB1"/>
    <w:rsid w:val="00942D94"/>
    <w:rsid w:val="009433D6"/>
    <w:rsid w:val="00943BA6"/>
    <w:rsid w:val="009445F8"/>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5ECC"/>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2A8A"/>
    <w:rsid w:val="009A31A7"/>
    <w:rsid w:val="009A3617"/>
    <w:rsid w:val="009A4193"/>
    <w:rsid w:val="009A498B"/>
    <w:rsid w:val="009A49C3"/>
    <w:rsid w:val="009A5D63"/>
    <w:rsid w:val="009B1028"/>
    <w:rsid w:val="009B2613"/>
    <w:rsid w:val="009B2A78"/>
    <w:rsid w:val="009B5307"/>
    <w:rsid w:val="009B585F"/>
    <w:rsid w:val="009C0022"/>
    <w:rsid w:val="009C1C7E"/>
    <w:rsid w:val="009C20C9"/>
    <w:rsid w:val="009C343E"/>
    <w:rsid w:val="009C4FD7"/>
    <w:rsid w:val="009C5DDF"/>
    <w:rsid w:val="009C71BC"/>
    <w:rsid w:val="009C7C65"/>
    <w:rsid w:val="009D01F0"/>
    <w:rsid w:val="009D0364"/>
    <w:rsid w:val="009D44E3"/>
    <w:rsid w:val="009D5979"/>
    <w:rsid w:val="009D6E78"/>
    <w:rsid w:val="009D7E9E"/>
    <w:rsid w:val="009E2AC0"/>
    <w:rsid w:val="009E3BFF"/>
    <w:rsid w:val="009E3DDA"/>
    <w:rsid w:val="009E3FCD"/>
    <w:rsid w:val="009E5B0F"/>
    <w:rsid w:val="009E63AF"/>
    <w:rsid w:val="009E66FC"/>
    <w:rsid w:val="009F1667"/>
    <w:rsid w:val="009F4296"/>
    <w:rsid w:val="009F42BC"/>
    <w:rsid w:val="009F6260"/>
    <w:rsid w:val="009F6773"/>
    <w:rsid w:val="009F7522"/>
    <w:rsid w:val="00A013C7"/>
    <w:rsid w:val="00A02D68"/>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D0"/>
    <w:rsid w:val="00A571F8"/>
    <w:rsid w:val="00A57BD3"/>
    <w:rsid w:val="00A608DF"/>
    <w:rsid w:val="00A609AE"/>
    <w:rsid w:val="00A62062"/>
    <w:rsid w:val="00A656BD"/>
    <w:rsid w:val="00A65ADC"/>
    <w:rsid w:val="00A65EF7"/>
    <w:rsid w:val="00A67CD6"/>
    <w:rsid w:val="00A67D4F"/>
    <w:rsid w:val="00A72CBF"/>
    <w:rsid w:val="00A73CA2"/>
    <w:rsid w:val="00A73D30"/>
    <w:rsid w:val="00A74056"/>
    <w:rsid w:val="00A74CEE"/>
    <w:rsid w:val="00A75B59"/>
    <w:rsid w:val="00A76762"/>
    <w:rsid w:val="00A7706A"/>
    <w:rsid w:val="00A8091C"/>
    <w:rsid w:val="00A80F0B"/>
    <w:rsid w:val="00A82AB1"/>
    <w:rsid w:val="00A84A6C"/>
    <w:rsid w:val="00A84FD5"/>
    <w:rsid w:val="00A857A3"/>
    <w:rsid w:val="00A857FF"/>
    <w:rsid w:val="00A920B6"/>
    <w:rsid w:val="00A95802"/>
    <w:rsid w:val="00AA4411"/>
    <w:rsid w:val="00AA582B"/>
    <w:rsid w:val="00AA679D"/>
    <w:rsid w:val="00AA6C5C"/>
    <w:rsid w:val="00AB4BB6"/>
    <w:rsid w:val="00AB63C7"/>
    <w:rsid w:val="00AC0D11"/>
    <w:rsid w:val="00AC1424"/>
    <w:rsid w:val="00AC2C5A"/>
    <w:rsid w:val="00AC2F8F"/>
    <w:rsid w:val="00AC53C5"/>
    <w:rsid w:val="00AC7DEE"/>
    <w:rsid w:val="00AC7F56"/>
    <w:rsid w:val="00AD01B5"/>
    <w:rsid w:val="00AD04EA"/>
    <w:rsid w:val="00AD062C"/>
    <w:rsid w:val="00AD1DB9"/>
    <w:rsid w:val="00AD49D5"/>
    <w:rsid w:val="00AD4BB7"/>
    <w:rsid w:val="00AD6953"/>
    <w:rsid w:val="00AD6AA6"/>
    <w:rsid w:val="00AD7592"/>
    <w:rsid w:val="00AD7D5F"/>
    <w:rsid w:val="00AE01DB"/>
    <w:rsid w:val="00AE0E4A"/>
    <w:rsid w:val="00AE2700"/>
    <w:rsid w:val="00AE3D33"/>
    <w:rsid w:val="00AE5522"/>
    <w:rsid w:val="00AE5C2F"/>
    <w:rsid w:val="00AF00DF"/>
    <w:rsid w:val="00AF1500"/>
    <w:rsid w:val="00AF1BAA"/>
    <w:rsid w:val="00AF22C0"/>
    <w:rsid w:val="00AF2B0D"/>
    <w:rsid w:val="00AF35E5"/>
    <w:rsid w:val="00AF545A"/>
    <w:rsid w:val="00AF56C2"/>
    <w:rsid w:val="00AF61F5"/>
    <w:rsid w:val="00AF7CE2"/>
    <w:rsid w:val="00AF7CE4"/>
    <w:rsid w:val="00B00542"/>
    <w:rsid w:val="00B05076"/>
    <w:rsid w:val="00B053E5"/>
    <w:rsid w:val="00B10378"/>
    <w:rsid w:val="00B10495"/>
    <w:rsid w:val="00B10D07"/>
    <w:rsid w:val="00B12B2D"/>
    <w:rsid w:val="00B15407"/>
    <w:rsid w:val="00B164B1"/>
    <w:rsid w:val="00B172B6"/>
    <w:rsid w:val="00B17CA0"/>
    <w:rsid w:val="00B20A0F"/>
    <w:rsid w:val="00B20B57"/>
    <w:rsid w:val="00B20D0E"/>
    <w:rsid w:val="00B22064"/>
    <w:rsid w:val="00B2217D"/>
    <w:rsid w:val="00B234F4"/>
    <w:rsid w:val="00B25F21"/>
    <w:rsid w:val="00B30D8F"/>
    <w:rsid w:val="00B333F7"/>
    <w:rsid w:val="00B34B07"/>
    <w:rsid w:val="00B34B38"/>
    <w:rsid w:val="00B34FB1"/>
    <w:rsid w:val="00B35969"/>
    <w:rsid w:val="00B36CAC"/>
    <w:rsid w:val="00B379D4"/>
    <w:rsid w:val="00B41000"/>
    <w:rsid w:val="00B43FBD"/>
    <w:rsid w:val="00B45593"/>
    <w:rsid w:val="00B46B7C"/>
    <w:rsid w:val="00B4764A"/>
    <w:rsid w:val="00B47B3A"/>
    <w:rsid w:val="00B47F37"/>
    <w:rsid w:val="00B5422D"/>
    <w:rsid w:val="00B54622"/>
    <w:rsid w:val="00B5574B"/>
    <w:rsid w:val="00B57121"/>
    <w:rsid w:val="00B6010A"/>
    <w:rsid w:val="00B6041E"/>
    <w:rsid w:val="00B61A6A"/>
    <w:rsid w:val="00B63C9E"/>
    <w:rsid w:val="00B65E71"/>
    <w:rsid w:val="00B676D0"/>
    <w:rsid w:val="00B7140F"/>
    <w:rsid w:val="00B71A5B"/>
    <w:rsid w:val="00B72699"/>
    <w:rsid w:val="00B73F1A"/>
    <w:rsid w:val="00B744FA"/>
    <w:rsid w:val="00B77EEC"/>
    <w:rsid w:val="00B809B5"/>
    <w:rsid w:val="00B80AAE"/>
    <w:rsid w:val="00B80F60"/>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0795"/>
    <w:rsid w:val="00BA1E9A"/>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E04E3"/>
    <w:rsid w:val="00BE14C9"/>
    <w:rsid w:val="00BE450A"/>
    <w:rsid w:val="00BE4E80"/>
    <w:rsid w:val="00BF0974"/>
    <w:rsid w:val="00BF0FAB"/>
    <w:rsid w:val="00BF14B0"/>
    <w:rsid w:val="00BF1C55"/>
    <w:rsid w:val="00BF21CA"/>
    <w:rsid w:val="00BF23BC"/>
    <w:rsid w:val="00BF270C"/>
    <w:rsid w:val="00BF3E80"/>
    <w:rsid w:val="00BF4CDA"/>
    <w:rsid w:val="00BF52E0"/>
    <w:rsid w:val="00BF54B4"/>
    <w:rsid w:val="00BF582A"/>
    <w:rsid w:val="00BF5E40"/>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2185B"/>
    <w:rsid w:val="00C2252E"/>
    <w:rsid w:val="00C22DBA"/>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55E70"/>
    <w:rsid w:val="00C613FC"/>
    <w:rsid w:val="00C6308C"/>
    <w:rsid w:val="00C6327D"/>
    <w:rsid w:val="00C651AD"/>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2AFA"/>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43F6"/>
    <w:rsid w:val="00CF44C4"/>
    <w:rsid w:val="00CF6947"/>
    <w:rsid w:val="00CF6DAB"/>
    <w:rsid w:val="00D0002A"/>
    <w:rsid w:val="00D01444"/>
    <w:rsid w:val="00D02D0D"/>
    <w:rsid w:val="00D03189"/>
    <w:rsid w:val="00D03F1C"/>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30183"/>
    <w:rsid w:val="00D3075A"/>
    <w:rsid w:val="00D31229"/>
    <w:rsid w:val="00D31A5D"/>
    <w:rsid w:val="00D31B51"/>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808"/>
    <w:rsid w:val="00D90759"/>
    <w:rsid w:val="00D90C24"/>
    <w:rsid w:val="00D910DE"/>
    <w:rsid w:val="00D913A9"/>
    <w:rsid w:val="00D920E0"/>
    <w:rsid w:val="00D92F58"/>
    <w:rsid w:val="00D95814"/>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B746A"/>
    <w:rsid w:val="00DC1346"/>
    <w:rsid w:val="00DC2EF5"/>
    <w:rsid w:val="00DC33A2"/>
    <w:rsid w:val="00DC7177"/>
    <w:rsid w:val="00DD0A80"/>
    <w:rsid w:val="00DD1557"/>
    <w:rsid w:val="00DD3220"/>
    <w:rsid w:val="00DD3339"/>
    <w:rsid w:val="00DD353F"/>
    <w:rsid w:val="00DD5297"/>
    <w:rsid w:val="00DD6CA2"/>
    <w:rsid w:val="00DD7AE7"/>
    <w:rsid w:val="00DE1353"/>
    <w:rsid w:val="00DE3617"/>
    <w:rsid w:val="00DE4B94"/>
    <w:rsid w:val="00DE4E25"/>
    <w:rsid w:val="00DE6D33"/>
    <w:rsid w:val="00DF073D"/>
    <w:rsid w:val="00DF0CB4"/>
    <w:rsid w:val="00DF253C"/>
    <w:rsid w:val="00DF4720"/>
    <w:rsid w:val="00DF4EE0"/>
    <w:rsid w:val="00DF59B5"/>
    <w:rsid w:val="00DF5DC9"/>
    <w:rsid w:val="00DF7509"/>
    <w:rsid w:val="00E02CA7"/>
    <w:rsid w:val="00E03D80"/>
    <w:rsid w:val="00E062E9"/>
    <w:rsid w:val="00E06988"/>
    <w:rsid w:val="00E073DF"/>
    <w:rsid w:val="00E10F76"/>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5A2"/>
    <w:rsid w:val="00E6093C"/>
    <w:rsid w:val="00E61816"/>
    <w:rsid w:val="00E6383E"/>
    <w:rsid w:val="00E63CD1"/>
    <w:rsid w:val="00E6448B"/>
    <w:rsid w:val="00E65421"/>
    <w:rsid w:val="00E655BF"/>
    <w:rsid w:val="00E710DA"/>
    <w:rsid w:val="00E71F87"/>
    <w:rsid w:val="00E77E58"/>
    <w:rsid w:val="00E84350"/>
    <w:rsid w:val="00E8531D"/>
    <w:rsid w:val="00E8636C"/>
    <w:rsid w:val="00E8725E"/>
    <w:rsid w:val="00E914AB"/>
    <w:rsid w:val="00E9158F"/>
    <w:rsid w:val="00E93BAD"/>
    <w:rsid w:val="00E94CE3"/>
    <w:rsid w:val="00E96ADC"/>
    <w:rsid w:val="00EA2D07"/>
    <w:rsid w:val="00EA2D28"/>
    <w:rsid w:val="00EA34C2"/>
    <w:rsid w:val="00EA4321"/>
    <w:rsid w:val="00EA65B1"/>
    <w:rsid w:val="00EA6DE3"/>
    <w:rsid w:val="00EB2E3C"/>
    <w:rsid w:val="00EB42C6"/>
    <w:rsid w:val="00EB5F5C"/>
    <w:rsid w:val="00EB6B7D"/>
    <w:rsid w:val="00EC06D7"/>
    <w:rsid w:val="00EC0B88"/>
    <w:rsid w:val="00EC1EAC"/>
    <w:rsid w:val="00EC1F2B"/>
    <w:rsid w:val="00EC32C6"/>
    <w:rsid w:val="00EC3D4A"/>
    <w:rsid w:val="00EC679A"/>
    <w:rsid w:val="00ED0DDF"/>
    <w:rsid w:val="00ED1F18"/>
    <w:rsid w:val="00ED3935"/>
    <w:rsid w:val="00ED394E"/>
    <w:rsid w:val="00ED5372"/>
    <w:rsid w:val="00ED6983"/>
    <w:rsid w:val="00EE0B14"/>
    <w:rsid w:val="00EE416C"/>
    <w:rsid w:val="00EE42F1"/>
    <w:rsid w:val="00EE5AC7"/>
    <w:rsid w:val="00EE622B"/>
    <w:rsid w:val="00EE75DB"/>
    <w:rsid w:val="00EE7D37"/>
    <w:rsid w:val="00EF03DC"/>
    <w:rsid w:val="00EF084C"/>
    <w:rsid w:val="00EF0BBA"/>
    <w:rsid w:val="00EF0C64"/>
    <w:rsid w:val="00EF10EA"/>
    <w:rsid w:val="00EF1D1F"/>
    <w:rsid w:val="00EF33A5"/>
    <w:rsid w:val="00EF55A3"/>
    <w:rsid w:val="00EF5C5C"/>
    <w:rsid w:val="00EF6181"/>
    <w:rsid w:val="00F008D1"/>
    <w:rsid w:val="00F024E8"/>
    <w:rsid w:val="00F041B1"/>
    <w:rsid w:val="00F052FC"/>
    <w:rsid w:val="00F0600F"/>
    <w:rsid w:val="00F06903"/>
    <w:rsid w:val="00F06C7A"/>
    <w:rsid w:val="00F074EE"/>
    <w:rsid w:val="00F11F4A"/>
    <w:rsid w:val="00F12B7A"/>
    <w:rsid w:val="00F133C5"/>
    <w:rsid w:val="00F1429C"/>
    <w:rsid w:val="00F15B78"/>
    <w:rsid w:val="00F16399"/>
    <w:rsid w:val="00F16BFD"/>
    <w:rsid w:val="00F170DC"/>
    <w:rsid w:val="00F17249"/>
    <w:rsid w:val="00F17CC6"/>
    <w:rsid w:val="00F21D01"/>
    <w:rsid w:val="00F22075"/>
    <w:rsid w:val="00F26E10"/>
    <w:rsid w:val="00F31D8D"/>
    <w:rsid w:val="00F329DD"/>
    <w:rsid w:val="00F33465"/>
    <w:rsid w:val="00F335FA"/>
    <w:rsid w:val="00F33911"/>
    <w:rsid w:val="00F3633D"/>
    <w:rsid w:val="00F364D5"/>
    <w:rsid w:val="00F36F97"/>
    <w:rsid w:val="00F3744A"/>
    <w:rsid w:val="00F40145"/>
    <w:rsid w:val="00F40F41"/>
    <w:rsid w:val="00F40F7A"/>
    <w:rsid w:val="00F41BC5"/>
    <w:rsid w:val="00F4307C"/>
    <w:rsid w:val="00F43115"/>
    <w:rsid w:val="00F435EE"/>
    <w:rsid w:val="00F439CE"/>
    <w:rsid w:val="00F43ABD"/>
    <w:rsid w:val="00F4611D"/>
    <w:rsid w:val="00F46145"/>
    <w:rsid w:val="00F473E5"/>
    <w:rsid w:val="00F479AA"/>
    <w:rsid w:val="00F479AD"/>
    <w:rsid w:val="00F5144B"/>
    <w:rsid w:val="00F52F24"/>
    <w:rsid w:val="00F53147"/>
    <w:rsid w:val="00F53547"/>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43F"/>
    <w:rsid w:val="00F862AC"/>
    <w:rsid w:val="00F865BA"/>
    <w:rsid w:val="00F86838"/>
    <w:rsid w:val="00F87078"/>
    <w:rsid w:val="00F92F9B"/>
    <w:rsid w:val="00F9548F"/>
    <w:rsid w:val="00F95915"/>
    <w:rsid w:val="00F96B83"/>
    <w:rsid w:val="00F97DFB"/>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141B"/>
    <w:rsid w:val="00FC5480"/>
    <w:rsid w:val="00FC7354"/>
    <w:rsid w:val="00FC7A86"/>
    <w:rsid w:val="00FC7F74"/>
    <w:rsid w:val="00FD1D3F"/>
    <w:rsid w:val="00FD29C0"/>
    <w:rsid w:val="00FD29C1"/>
    <w:rsid w:val="00FD3799"/>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3E6721"/>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semiHidden/>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740</Words>
  <Characters>4435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5165</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2024-11-12T06:30:00Z</cp:lastPrinted>
  <dcterms:created xsi:type="dcterms:W3CDTF">2024-11-12T06:30:00Z</dcterms:created>
  <dcterms:modified xsi:type="dcterms:W3CDTF">2024-11-12T06:30:00Z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